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D5F92" w:rsidP="12237AE5" w:rsidRDefault="00AD5F92" w14:paraId="45E54F0C" w14:textId="77777777">
      <w:pPr>
        <w:pStyle w:val="Heading1"/>
        <w:numPr>
          <w:numId w:val="0"/>
        </w:numPr>
        <w:spacing w:before="120" w:after="120"/>
        <w:rPr>
          <w:b w:val="0"/>
          <w:bCs w:val="0"/>
          <w:color w:val="auto"/>
          <w:highlight w:val="yellow"/>
        </w:rPr>
      </w:pPr>
    </w:p>
    <w:p w:rsidRPr="00966E9E" w:rsidR="00AD5F92" w:rsidP="12237AE5" w:rsidRDefault="00AD5F92" w14:paraId="09166305" w14:textId="77777777">
      <w:pPr>
        <w:pStyle w:val="Heading1"/>
        <w:numPr>
          <w:numId w:val="0"/>
        </w:numPr>
        <w:rPr>
          <w:color w:val="auto"/>
        </w:rPr>
      </w:pPr>
      <w:r w:rsidRPr="12237AE5" w:rsidR="00AD5F92">
        <w:rPr>
          <w:color w:val="auto"/>
        </w:rPr>
        <w:t>SCHEDULE 2.7</w:t>
      </w:r>
    </w:p>
    <w:p w:rsidRPr="00966E9E" w:rsidR="00AD5F92" w:rsidP="12237AE5" w:rsidRDefault="00AD5F92" w14:paraId="3AE15A42" w14:textId="77777777">
      <w:pPr>
        <w:spacing w:before="120" w:after="120"/>
        <w:ind w:left="0"/>
        <w:jc w:val="center"/>
        <w:rPr>
          <w:color w:val="auto"/>
        </w:rPr>
      </w:pPr>
    </w:p>
    <w:p w:rsidRPr="00966E9E" w:rsidR="00AD5F92" w:rsidP="12237AE5" w:rsidRDefault="00AD5F92" w14:paraId="72506C97" w14:textId="29732B83">
      <w:pPr>
        <w:pStyle w:val="PartHeadingboldcentered"/>
        <w:spacing w:before="120" w:after="120"/>
        <w:rPr>
          <w:color w:val="auto"/>
        </w:rPr>
      </w:pPr>
      <w:r w:rsidRPr="12237AE5" w:rsidR="00AD5F92">
        <w:rPr>
          <w:color w:val="auto"/>
        </w:rPr>
        <w:t>service recipients</w:t>
      </w:r>
      <w:r w:rsidRPr="12237AE5" w:rsidR="00255DAB">
        <w:rPr>
          <w:color w:val="auto"/>
        </w:rPr>
        <w:t xml:space="preserve"> – Not Applicable</w:t>
      </w:r>
      <w:r w:rsidRPr="12237AE5" w:rsidR="00255DAB">
        <w:rPr>
          <w:color w:val="auto"/>
        </w:rPr>
        <w:t xml:space="preserve"> </w:t>
      </w:r>
    </w:p>
    <w:p w:rsidRPr="008A67D8" w:rsidR="00AD5F92" w:rsidRDefault="00AD5F92" w14:paraId="1262DC29" w14:textId="77777777">
      <w:pPr>
        <w:spacing w:after="0"/>
        <w:jc w:val="left"/>
        <w:rPr>
          <w:b/>
        </w:rPr>
      </w:pPr>
      <w:r w:rsidRPr="00966E9E">
        <w:rPr>
          <w:highlight w:val="yellow"/>
        </w:rPr>
        <w:br w:type="page"/>
      </w:r>
    </w:p>
    <w:p w:rsidR="00AD5F92" w:rsidRDefault="00AD5F92" w14:paraId="75A4DBBF" w14:textId="1CDAA750">
      <w:pPr>
        <w:keepNext/>
        <w:ind w:left="0"/>
        <w:jc w:val="center"/>
        <w:rPr>
          <w:b/>
        </w:rPr>
      </w:pPr>
      <w:r w:rsidRPr="008A67D8">
        <w:rPr>
          <w:b/>
        </w:rPr>
        <w:lastRenderedPageBreak/>
        <w:t>Service Recipients</w:t>
      </w:r>
    </w:p>
    <w:p w:rsidRPr="00D81891" w:rsidR="00D81891" w:rsidP="00D81891" w:rsidRDefault="00D81891" w14:paraId="508F19D5" w14:textId="77777777">
      <w:pPr>
        <w:keepNext/>
        <w:keepLines/>
        <w:numPr>
          <w:ilvl w:val="1"/>
          <w:numId w:val="16"/>
        </w:numPr>
        <w:outlineLvl w:val="1"/>
        <w:rPr>
          <w:rFonts w:eastAsia="HGｺﾞｼｯｸM"/>
          <w:b/>
          <w:bCs/>
        </w:rPr>
      </w:pPr>
      <w:r>
        <w:rPr>
          <w:rFonts w:eastAsia="HGｺﾞｼｯｸM"/>
          <w:b/>
          <w:bCs/>
        </w:rPr>
        <w:t>SERVICE RECIPIENTS</w:t>
      </w:r>
    </w:p>
    <w:p w:rsidR="009106E5" w:rsidP="00D81891" w:rsidRDefault="009106E5" w14:paraId="500138AA" w14:textId="77777777">
      <w:pPr>
        <w:keepLines/>
        <w:numPr>
          <w:ilvl w:val="2"/>
          <w:numId w:val="16"/>
        </w:numPr>
        <w:outlineLvl w:val="2"/>
        <w:rPr>
          <w:rFonts w:eastAsia="HGｺﾞｼｯｸM"/>
          <w:bCs/>
        </w:rPr>
      </w:pPr>
      <w:r>
        <w:rPr>
          <w:rFonts w:eastAsia="HGｺﾞｼｯｸM"/>
          <w:bCs/>
        </w:rPr>
        <w:t>The Authority has entered into this Agreement both for its own benefit and for the benefit of the Service Recipients.</w:t>
      </w:r>
    </w:p>
    <w:p w:rsidRPr="00D81891" w:rsidR="00D81891" w:rsidP="00D81891" w:rsidRDefault="00D81891" w14:paraId="2F23C876" w14:textId="0B517671">
      <w:pPr>
        <w:keepLines/>
        <w:numPr>
          <w:ilvl w:val="2"/>
          <w:numId w:val="16"/>
        </w:numPr>
        <w:outlineLvl w:val="2"/>
        <w:rPr>
          <w:rFonts w:eastAsia="HGｺﾞｼｯｸM"/>
          <w:bCs/>
        </w:rPr>
      </w:pPr>
      <w:bookmarkStart w:name="_Ref505765735" w:id="0"/>
      <w:r w:rsidRPr="00D81891">
        <w:rPr>
          <w:rFonts w:eastAsia="HGｺﾞｼｯｸM"/>
          <w:bCs/>
        </w:rPr>
        <w:t>The Supplier shall provide the Services to the Service Recipients in accordance with, and subject to, the terms of this Agreement</w:t>
      </w:r>
      <w:bookmarkEnd w:id="0"/>
      <w:r w:rsidR="009106E5">
        <w:rPr>
          <w:rFonts w:eastAsia="HGｺﾞｼｯｸM"/>
          <w:bCs/>
        </w:rPr>
        <w:t>.</w:t>
      </w:r>
    </w:p>
    <w:p w:rsidRPr="00D81891" w:rsidR="00D81891" w:rsidP="00D81891" w:rsidRDefault="00D81891" w14:paraId="0ACE282B" w14:textId="6C46B5A5">
      <w:pPr>
        <w:keepLines/>
        <w:numPr>
          <w:ilvl w:val="2"/>
          <w:numId w:val="16"/>
        </w:numPr>
        <w:outlineLvl w:val="2"/>
        <w:rPr>
          <w:rFonts w:eastAsia="HGｺﾞｼｯｸM"/>
          <w:bCs/>
        </w:rPr>
      </w:pPr>
      <w:r w:rsidRPr="00D81891">
        <w:rPr>
          <w:rFonts w:eastAsia="HGｺﾞｼｯｸM"/>
          <w:bCs/>
        </w:rPr>
        <w:t>The provision of any of the Services for the benefit of a Service Recipient shall be without prejudice to the terms and conditions of any existing agreement which may have been entered into by the Supplier and such Service Recipient (as appropriate).</w:t>
      </w:r>
    </w:p>
    <w:p w:rsidRPr="00D81891" w:rsidR="00D81891" w:rsidP="00D81891" w:rsidRDefault="00D81891" w14:paraId="21E7B02C" w14:textId="601DBF0B">
      <w:pPr>
        <w:keepLines/>
        <w:numPr>
          <w:ilvl w:val="2"/>
          <w:numId w:val="16"/>
        </w:numPr>
        <w:outlineLvl w:val="2"/>
        <w:rPr>
          <w:rFonts w:eastAsia="HGｺﾞｼｯｸM"/>
          <w:bCs/>
        </w:rPr>
      </w:pPr>
      <w:r w:rsidRPr="00D81891">
        <w:rPr>
          <w:rFonts w:eastAsia="HGｺﾞｼｯｸM"/>
          <w:bCs/>
        </w:rPr>
        <w:t>Nothing in this Agreement shall create or be deemed to create a supplier customer relationship between the Supplier and any Service Recipient at a contractual or management level but, without prejudice to that position, in providing services and dealing with service related issues, at the level of the end user, the Supplier will deal directly with the end users or their relevant representatives in the Service Recipient.</w:t>
      </w:r>
    </w:p>
    <w:p w:rsidRPr="00B40314" w:rsidR="00D81891" w:rsidP="12237AE5" w:rsidRDefault="00D81891" w14:paraId="505E4473" w14:textId="22469D12">
      <w:pPr>
        <w:keepLines/>
        <w:numPr>
          <w:ilvl w:val="2"/>
          <w:numId w:val="16"/>
        </w:numPr>
        <w:outlineLvl w:val="2"/>
        <w:rPr>
          <w:rFonts w:eastAsia="HGｺﾞｼｯｸM"/>
        </w:rPr>
      </w:pPr>
      <w:r w:rsidRPr="12237AE5" w:rsidR="00D81891">
        <w:rPr>
          <w:rFonts w:eastAsia="HGｺﾞｼｯｸM"/>
        </w:rPr>
        <w:t xml:space="preserve">If there is a Default by the Supplier, any liability of the Supplier as a result of such Default shall be dealt </w:t>
      </w:r>
      <w:r w:rsidRPr="12237AE5" w:rsidR="00D81891">
        <w:rPr>
          <w:rFonts w:eastAsia="HGｺﾞｼｯｸM"/>
        </w:rPr>
        <w:t xml:space="preserve">with as between the Supplier and the Authority under the terms of this </w:t>
      </w:r>
      <w:r w:rsidRPr="12237AE5" w:rsidR="00D81891">
        <w:rPr>
          <w:rFonts w:eastAsia="HGｺﾞｼｯｸM"/>
        </w:rPr>
        <w:t>Agreement</w:t>
      </w:r>
      <w:r w:rsidRPr="12237AE5" w:rsidR="00D81891">
        <w:rPr>
          <w:rFonts w:eastAsia="HGｺﾞｼｯｸM"/>
        </w:rPr>
        <w:t>, provided that:</w:t>
      </w:r>
    </w:p>
    <w:p w:rsidRPr="00B40314" w:rsidR="00D81891" w:rsidP="12237AE5" w:rsidRDefault="00D81891" w14:paraId="4B74E005" w14:textId="77777777">
      <w:pPr>
        <w:keepLines/>
        <w:numPr>
          <w:ilvl w:val="3"/>
          <w:numId w:val="16"/>
        </w:numPr>
        <w:outlineLvl w:val="3"/>
        <w:rPr>
          <w:rFonts w:eastAsia="HGｺﾞｼｯｸM"/>
        </w:rPr>
      </w:pPr>
      <w:r w:rsidRPr="12237AE5" w:rsidR="00D81891">
        <w:rPr>
          <w:rFonts w:eastAsia="HGｺﾞｼｯｸM"/>
        </w:rPr>
        <w:t>if any Service Recipient suffers or incurs any losses and/or damages as a direct result of any such Default or is entitled to make a claim under Clause 19 (</w:t>
      </w:r>
      <w:r w:rsidRPr="12237AE5" w:rsidR="00D81891">
        <w:rPr>
          <w:rFonts w:eastAsia="HGｺﾞｼｯｸM"/>
          <w:i w:val="1"/>
          <w:iCs w:val="1"/>
        </w:rPr>
        <w:t>IPRs Indemnities</w:t>
      </w:r>
      <w:r w:rsidRPr="12237AE5" w:rsidR="00D81891">
        <w:rPr>
          <w:rFonts w:eastAsia="HGｺﾞｼｯｸM"/>
        </w:rPr>
        <w:t>), such losses and/or damages shall be recoverable from the Supplier, and such claim shall be made against the Supplier, under this Agreement by the Authority (and not by the Service Recipient) and shall be subject to Clause 25 (</w:t>
      </w:r>
      <w:r w:rsidRPr="12237AE5" w:rsidR="00D81891">
        <w:rPr>
          <w:rFonts w:eastAsia="HGｺﾞｼｯｸM"/>
          <w:i w:val="1"/>
          <w:iCs w:val="1"/>
        </w:rPr>
        <w:t>Limitations on Liability</w:t>
      </w:r>
      <w:r w:rsidRPr="12237AE5" w:rsidR="00D81891">
        <w:rPr>
          <w:rFonts w:eastAsia="HGｺﾞｼｯｸM"/>
        </w:rPr>
        <w:t>); and</w:t>
      </w:r>
    </w:p>
    <w:p w:rsidRPr="00B40314" w:rsidR="00D81891" w:rsidP="12237AE5" w:rsidRDefault="00D81891" w14:paraId="5DC2FD66" w14:textId="62266D47">
      <w:pPr>
        <w:keepLines/>
        <w:numPr>
          <w:ilvl w:val="3"/>
          <w:numId w:val="16"/>
        </w:numPr>
        <w:outlineLvl w:val="3"/>
        <w:rPr>
          <w:rFonts w:eastAsia="HGｺﾞｼｯｸM"/>
        </w:rPr>
      </w:pPr>
      <w:r w:rsidRPr="12237AE5" w:rsidR="00D81891">
        <w:rPr>
          <w:rFonts w:eastAsia="HGｺﾞｼｯｸM"/>
        </w:rPr>
        <w:t>the Authority shall procure the agreement of the Service Recipient to the p</w:t>
      </w:r>
      <w:r w:rsidRPr="12237AE5" w:rsidR="00B51A26">
        <w:rPr>
          <w:rFonts w:eastAsia="HGｺﾞｼｯｸM"/>
        </w:rPr>
        <w:t>rovisions of this Schedule 2.7</w:t>
      </w:r>
      <w:r w:rsidRPr="12237AE5" w:rsidR="00D81891">
        <w:rPr>
          <w:rFonts w:eastAsia="HGｺﾞｼｯｸM"/>
        </w:rPr>
        <w:t xml:space="preserve"> prior to the commencement of provision of any services to that Service Recipient.</w:t>
      </w:r>
    </w:p>
    <w:p w:rsidRPr="00D81891" w:rsidR="00983276" w:rsidP="00983276" w:rsidRDefault="00D81891" w14:paraId="3B073FA9" w14:textId="175B474C">
      <w:pPr>
        <w:pStyle w:val="Heading3"/>
      </w:pPr>
      <w:r w:rsidRPr="00D81891">
        <w:t>Where compliance with any obligation or responsibility of the Authority is necessary in order to enable the Supplier to supply the benefit of a Service to a Service Recipient, responsibility for compliance shall remain with the Authority but compliance by the Service Recipient shall be deemed to be compliance by the Authority.</w:t>
      </w:r>
    </w:p>
    <w:p w:rsidRPr="00D81891" w:rsidR="00D81891" w:rsidP="00D81891" w:rsidRDefault="00D81891" w14:paraId="7C54484F" w14:textId="77777777">
      <w:pPr>
        <w:keepLines/>
        <w:numPr>
          <w:ilvl w:val="2"/>
          <w:numId w:val="16"/>
        </w:numPr>
        <w:outlineLvl w:val="2"/>
        <w:rPr>
          <w:rFonts w:eastAsia="HGｺﾞｼｯｸM"/>
          <w:bCs/>
        </w:rPr>
      </w:pPr>
      <w:bookmarkStart w:name="_Ref505765896" w:id="1"/>
      <w:r w:rsidRPr="00D81891">
        <w:rPr>
          <w:rFonts w:eastAsia="HGｺﾞｼｯｸM"/>
          <w:bCs/>
        </w:rPr>
        <w:t>Other terms and conditions applicable to the provision of Services to any Service Recipient are as follows:</w:t>
      </w:r>
      <w:bookmarkEnd w:id="1"/>
    </w:p>
    <w:p w:rsidRPr="00D81891" w:rsidR="00D81891" w:rsidP="00D81891" w:rsidRDefault="00D81891" w14:paraId="48670605" w14:textId="77777777">
      <w:pPr>
        <w:keepLines/>
        <w:numPr>
          <w:ilvl w:val="3"/>
          <w:numId w:val="16"/>
        </w:numPr>
        <w:outlineLvl w:val="3"/>
        <w:rPr>
          <w:rFonts w:eastAsia="HGｺﾞｼｯｸM"/>
          <w:bCs/>
        </w:rPr>
      </w:pPr>
      <w:r w:rsidRPr="00D81891">
        <w:rPr>
          <w:rFonts w:eastAsia="HGｺﾞｼｯｸM"/>
          <w:bCs/>
        </w:rPr>
        <w:t>the maximum period for which the Service Recipient may enjoy the benefit of the Services shall be the duration of this Agreement;</w:t>
      </w:r>
    </w:p>
    <w:p w:rsidRPr="00D81891" w:rsidR="00D81891" w:rsidP="00D81891" w:rsidRDefault="00D81891" w14:paraId="335EC974" w14:textId="77777777">
      <w:pPr>
        <w:keepLines/>
        <w:numPr>
          <w:ilvl w:val="3"/>
          <w:numId w:val="16"/>
        </w:numPr>
        <w:outlineLvl w:val="3"/>
        <w:rPr>
          <w:rFonts w:eastAsia="HGｺﾞｼｯｸM"/>
          <w:bCs/>
        </w:rPr>
      </w:pPr>
      <w:r w:rsidRPr="00D81891">
        <w:rPr>
          <w:rFonts w:eastAsia="HGｺﾞｼｯｸM"/>
          <w:bCs/>
        </w:rPr>
        <w:t>to the extent that the Service Recipient receives the benefit of the Services, the term "Authority Data" shall be deemed to extend to any data of the Service Recipient;</w:t>
      </w:r>
    </w:p>
    <w:p w:rsidRPr="00D81891" w:rsidR="00D81891" w:rsidP="00D81891" w:rsidRDefault="00D81891" w14:paraId="56634699" w14:textId="77777777">
      <w:pPr>
        <w:keepLines/>
        <w:numPr>
          <w:ilvl w:val="3"/>
          <w:numId w:val="16"/>
        </w:numPr>
        <w:outlineLvl w:val="3"/>
        <w:rPr>
          <w:rFonts w:eastAsia="HGｺﾞｼｯｸM"/>
          <w:bCs/>
        </w:rPr>
      </w:pPr>
      <w:r w:rsidRPr="00D81891">
        <w:rPr>
          <w:rFonts w:eastAsia="HGｺﾞｼｯｸM"/>
          <w:bCs/>
        </w:rPr>
        <w:lastRenderedPageBreak/>
        <w:t>for the purposes of this Agreement, the Services received by the Service Recipient shall be treated as though provided to the Authority and references to the Authority in Clause 17 (</w:t>
      </w:r>
      <w:r w:rsidRPr="00B51A26">
        <w:rPr>
          <w:rFonts w:eastAsia="HGｺﾞｼｯｸM"/>
          <w:bCs/>
          <w:i/>
        </w:rPr>
        <w:t>Licences Granted by the Supplier</w:t>
      </w:r>
      <w:r w:rsidRPr="00D81891">
        <w:rPr>
          <w:rFonts w:eastAsia="HGｺﾞｼｯｸM"/>
          <w:bCs/>
        </w:rPr>
        <w:t>) shall be deemed to include references to the Service Recipient;</w:t>
      </w:r>
    </w:p>
    <w:p w:rsidRPr="00D81891" w:rsidR="00D81891" w:rsidP="00D81891" w:rsidRDefault="00D81891" w14:paraId="39984528" w14:textId="7788C75D">
      <w:pPr>
        <w:keepLines/>
        <w:numPr>
          <w:ilvl w:val="3"/>
          <w:numId w:val="16"/>
        </w:numPr>
        <w:outlineLvl w:val="3"/>
        <w:rPr>
          <w:rFonts w:eastAsia="HGｺﾞｼｯｸM"/>
          <w:bCs/>
        </w:rPr>
      </w:pPr>
      <w:r w:rsidRPr="00D81891">
        <w:rPr>
          <w:rFonts w:eastAsia="HGｺﾞｼｯｸM"/>
          <w:bCs/>
        </w:rPr>
        <w:t>a right, indemnity or any limitation or exclusion of liability in favour of the Authority, is intended by the Parties to be a right or benefit of such Service Recipients, as if such Service Recipients had been parties to this Agreement;</w:t>
      </w:r>
      <w:r w:rsidRPr="006035CC" w:rsidR="006035CC">
        <w:rPr>
          <w:rFonts w:eastAsia="HGｺﾞｼｯｸM"/>
          <w:bCs/>
        </w:rPr>
        <w:t xml:space="preserve"> </w:t>
      </w:r>
    </w:p>
    <w:p w:rsidRPr="00D81891" w:rsidR="00D81891" w:rsidP="00D81891" w:rsidRDefault="00D81891" w14:paraId="21A1E6C0" w14:textId="2EEC65F3">
      <w:pPr>
        <w:keepLines/>
        <w:numPr>
          <w:ilvl w:val="3"/>
          <w:numId w:val="16"/>
        </w:numPr>
        <w:outlineLvl w:val="3"/>
        <w:rPr>
          <w:rFonts w:eastAsia="HGｺﾞｼｯｸM"/>
          <w:bCs/>
        </w:rPr>
      </w:pPr>
      <w:r w:rsidRPr="00D81891">
        <w:rPr>
          <w:rFonts w:eastAsia="HGｺﾞｼｯｸM"/>
          <w:bCs/>
        </w:rPr>
        <w:t>the Authority shall ensure that any relevant Service Recipients shall comply with the Dispute Resolution Procedure in respect of any Disputes regarding the Services which involve such Service Recipients.  In respect of any such Disputes, the Authority shall participate in and manage the Dispute Resolution Procedure on the applicable Services Recipient’s behalf and the Supplier agrees that such Disputes may be so managed by the Authority;</w:t>
      </w:r>
      <w:r w:rsidR="00983276">
        <w:rPr>
          <w:rFonts w:eastAsia="HGｺﾞｼｯｸM"/>
          <w:bCs/>
        </w:rPr>
        <w:t xml:space="preserve"> </w:t>
      </w:r>
      <w:r w:rsidR="006035CC">
        <w:rPr>
          <w:rFonts w:eastAsia="HGｺﾞｼｯｸM"/>
          <w:bCs/>
        </w:rPr>
        <w:t>and</w:t>
      </w:r>
      <w:r w:rsidDel="006035CC" w:rsidR="006035CC">
        <w:rPr>
          <w:rFonts w:eastAsia="HGｺﾞｼｯｸM"/>
          <w:bCs/>
        </w:rPr>
        <w:t xml:space="preserve"> </w:t>
      </w:r>
    </w:p>
    <w:p w:rsidRPr="006035CC" w:rsidR="00D81891" w:rsidP="006035CC" w:rsidRDefault="00D81891" w14:paraId="2C80714B" w14:textId="12425F5D">
      <w:pPr>
        <w:keepLines/>
        <w:numPr>
          <w:ilvl w:val="3"/>
          <w:numId w:val="16"/>
        </w:numPr>
        <w:outlineLvl w:val="3"/>
        <w:rPr>
          <w:rFonts w:eastAsia="HGｺﾞｼｯｸM"/>
          <w:bCs/>
        </w:rPr>
      </w:pPr>
      <w:r w:rsidRPr="00D81891" w:rsidDel="00983276">
        <w:rPr>
          <w:rFonts w:eastAsia="HGｺﾞｼｯｸM"/>
          <w:bCs/>
        </w:rPr>
        <w:t>the Parties agree that no consent from any Service Recipient is required for the Parties to vary or terminate this Agreement (whether or not in a way that varies or extinguishes rights or benefits in favour of such Service Recipients)</w:t>
      </w:r>
      <w:r w:rsidR="006035CC">
        <w:rPr>
          <w:rFonts w:eastAsia="HGｺﾞｼｯｸM"/>
          <w:bCs/>
        </w:rPr>
        <w:t>.</w:t>
      </w:r>
    </w:p>
    <w:p w:rsidR="00983276" w:rsidP="00983276" w:rsidRDefault="00983276" w14:paraId="2C618E58" w14:textId="68751EA3">
      <w:pPr>
        <w:pStyle w:val="Heading3"/>
      </w:pPr>
      <w:r>
        <w:t>Notwithstanding that the Service Recipients shall each receive the same Services from the Supplier the following adjustments will apply in relation to how the Agreement will operate in relation to the Authority and Service Recipient:</w:t>
      </w:r>
    </w:p>
    <w:p w:rsidR="00983276" w:rsidP="00983276" w:rsidRDefault="00983276" w14:paraId="1DA2A533" w14:textId="12DE8A99">
      <w:pPr>
        <w:pStyle w:val="Heading4"/>
      </w:pPr>
      <w:r>
        <w:t>the Supplier's obligation in regards to reporting will be owed to each Service Recipient and the Authority separately;</w:t>
      </w:r>
    </w:p>
    <w:p w:rsidR="00983276" w:rsidP="00983276" w:rsidRDefault="00983276" w14:paraId="03A84808" w14:textId="1751371F">
      <w:pPr>
        <w:pStyle w:val="Heading4"/>
      </w:pPr>
      <w:r>
        <w:t xml:space="preserve">the Authority and Service Recipients shall be entitled to separate invoices in respect of the provision of </w:t>
      </w:r>
      <w:r w:rsidR="006035CC">
        <w:t>Services</w:t>
      </w:r>
      <w:r>
        <w:t xml:space="preserve">; </w:t>
      </w:r>
    </w:p>
    <w:p w:rsidR="00983276" w:rsidP="00983276" w:rsidRDefault="00983276" w14:paraId="69E01EB7" w14:textId="36454392">
      <w:pPr>
        <w:pStyle w:val="Heading4"/>
      </w:pPr>
      <w:r>
        <w:t xml:space="preserve">the separate invoices will correlate to the </w:t>
      </w:r>
      <w:r w:rsidR="006035CC">
        <w:t>Services</w:t>
      </w:r>
      <w:r>
        <w:t xml:space="preserve"> provided to the respective Authority and Service Recipient;</w:t>
      </w:r>
      <w:r w:rsidR="00B51A26">
        <w:t xml:space="preserve"> and</w:t>
      </w:r>
    </w:p>
    <w:p w:rsidR="00983276" w:rsidP="00983276" w:rsidRDefault="00B51A26" w14:paraId="348C5FB8" w14:textId="06D783DB">
      <w:pPr>
        <w:pStyle w:val="Heading4"/>
      </w:pPr>
      <w:r>
        <w:t>any</w:t>
      </w:r>
      <w:r w:rsidR="00983276">
        <w:t xml:space="preserve"> KPIs and corresponding </w:t>
      </w:r>
      <w:r w:rsidR="006035CC">
        <w:t>Service</w:t>
      </w:r>
      <w:r w:rsidR="00983276">
        <w:t xml:space="preserve"> Credits will be calculated in respect of each </w:t>
      </w:r>
      <w:r w:rsidR="00E233A6">
        <w:t xml:space="preserve">Service Recipient </w:t>
      </w:r>
      <w:r w:rsidR="00983276">
        <w:t xml:space="preserve">and </w:t>
      </w:r>
      <w:r w:rsidR="00E233A6">
        <w:t>the Authority</w:t>
      </w:r>
      <w:r w:rsidR="00983276">
        <w:t xml:space="preserve">, and they will be reported and deducted against Charges due by each respective </w:t>
      </w:r>
      <w:r w:rsidR="00E233A6">
        <w:t xml:space="preserve">Service Recipient </w:t>
      </w:r>
      <w:r w:rsidR="00983276">
        <w:t xml:space="preserve">and </w:t>
      </w:r>
      <w:r w:rsidR="00E233A6">
        <w:t>the Authority</w:t>
      </w:r>
      <w:r w:rsidR="00983276">
        <w:t>.</w:t>
      </w:r>
    </w:p>
    <w:p w:rsidRPr="008A67D8" w:rsidR="00AD5F92" w:rsidRDefault="00AD5F92" w14:paraId="454B6C54" w14:textId="77777777">
      <w:pPr>
        <w:sectPr w:rsidRPr="008A67D8" w:rsidR="00AD5F92">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orient="portrait" w:code="9"/>
          <w:pgMar w:top="1440" w:right="1440" w:bottom="1800" w:left="1440" w:header="720" w:footer="720" w:gutter="0"/>
          <w:cols w:space="720"/>
          <w:noEndnote/>
          <w:titlePg/>
          <w:docGrid w:linePitch="299"/>
        </w:sectPr>
      </w:pPr>
    </w:p>
    <w:p w:rsidRPr="008A67D8" w:rsidR="00AD5F92" w:rsidRDefault="00AD5F92" w14:paraId="7987A9E1" w14:textId="77777777">
      <w:pPr>
        <w:pStyle w:val="Heading2"/>
        <w:rPr/>
      </w:pPr>
      <w:bookmarkStart w:name="_Ref139152016" w:id="2"/>
      <w:r w:rsidR="00AD5F92">
        <w:rPr/>
        <w:t>SERVICE RECIPIENTS</w:t>
      </w:r>
      <w:bookmarkEnd w:id="2"/>
    </w:p>
    <w:p w:rsidRPr="00D81891" w:rsidR="00D81891" w:rsidP="00D81891" w:rsidRDefault="00D81891" w14:paraId="648D14FF" w14:textId="1938BA1E">
      <w:pPr>
        <w:pStyle w:val="Heading3"/>
        <w:numPr>
          <w:ilvl w:val="2"/>
          <w:numId w:val="20"/>
        </w:numPr>
        <w:rPr/>
      </w:pPr>
      <w:r w:rsidR="00D81891">
        <w:rPr/>
        <w:t xml:space="preserve">This paragraph lists the Service Recipients to which the Supplier has agreed that it shall provide Services in accordance with </w:t>
      </w:r>
      <w:r w:rsidR="006035CC">
        <w:rPr/>
        <w:t>P</w:t>
      </w:r>
      <w:r w:rsidR="00D81891">
        <w:rPr/>
        <w:t xml:space="preserve">aragraph </w:t>
      </w:r>
      <w:r>
        <w:fldChar w:fldCharType="begin"/>
      </w:r>
      <w:r>
        <w:instrText xml:space="preserve"> REF _Ref505765735 \r \h </w:instrText>
      </w:r>
      <w:r>
        <w:fldChar w:fldCharType="separate"/>
      </w:r>
      <w:r w:rsidR="00B51A26">
        <w:rPr/>
        <w:t>1.2</w:t>
      </w:r>
      <w:r>
        <w:fldChar w:fldCharType="end"/>
      </w:r>
      <w:r w:rsidR="00D81891">
        <w:rPr/>
        <w:t xml:space="preserve"> above.</w:t>
      </w: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58"/>
        <w:gridCol w:w="2790"/>
        <w:gridCol w:w="5580"/>
        <w:gridCol w:w="1890"/>
        <w:gridCol w:w="2272"/>
      </w:tblGrid>
      <w:tr w:rsidRPr="008A67D8" w:rsidR="00AD5F92" w:rsidTr="12237AE5" w14:paraId="7E57DF67" w14:textId="77777777">
        <w:tc>
          <w:tcPr>
            <w:tcW w:w="558" w:type="dxa"/>
            <w:shd w:val="clear" w:color="auto" w:fill="D9D9D9" w:themeFill="background1" w:themeFillShade="D9"/>
            <w:tcMar/>
          </w:tcPr>
          <w:p w:rsidRPr="008A67D8" w:rsidR="00AD5F92" w:rsidRDefault="00AD5F92" w14:paraId="1AA83A8F" w14:textId="77777777">
            <w:pPr>
              <w:pStyle w:val="Heading1"/>
              <w:overflowPunct w:val="0"/>
              <w:autoSpaceDE w:val="0"/>
              <w:autoSpaceDN w:val="0"/>
              <w:adjustRightInd w:val="0"/>
              <w:spacing w:line="360" w:lineRule="auto"/>
              <w:textAlignment w:val="baseline"/>
              <w:rPr/>
            </w:pPr>
            <w:r w:rsidR="00AD5F92">
              <w:rPr/>
              <w:t>1.</w:t>
            </w:r>
          </w:p>
        </w:tc>
        <w:tc>
          <w:tcPr>
            <w:tcW w:w="2790" w:type="dxa"/>
            <w:shd w:val="clear" w:color="auto" w:fill="D9D9D9" w:themeFill="background1" w:themeFillShade="D9"/>
            <w:tcMar/>
          </w:tcPr>
          <w:p w:rsidRPr="008A67D8" w:rsidR="00AD5F92" w:rsidP="12237AE5" w:rsidRDefault="00AD5F92" w14:paraId="42DB48B4" w14:textId="77777777">
            <w:pPr>
              <w:pStyle w:val="BodyTextIndent"/>
              <w:overflowPunct w:val="0"/>
              <w:autoSpaceDE w:val="0"/>
              <w:autoSpaceDN w:val="0"/>
              <w:adjustRightInd w:val="0"/>
              <w:spacing w:line="360" w:lineRule="auto"/>
              <w:ind w:left="0"/>
              <w:textAlignment w:val="baseline"/>
              <w:rPr>
                <w:b w:val="1"/>
                <w:bCs w:val="1"/>
              </w:rPr>
            </w:pPr>
            <w:r w:rsidRPr="12237AE5" w:rsidR="00AD5F92">
              <w:rPr>
                <w:b w:val="1"/>
                <w:bCs w:val="1"/>
              </w:rPr>
              <w:t>Name of Service Recipient:</w:t>
            </w:r>
          </w:p>
        </w:tc>
        <w:tc>
          <w:tcPr>
            <w:tcW w:w="9742" w:type="dxa"/>
            <w:gridSpan w:val="3"/>
            <w:shd w:val="clear" w:color="auto" w:fill="D9D9D9" w:themeFill="background1" w:themeFillShade="D9"/>
            <w:tcMar/>
          </w:tcPr>
          <w:p w:rsidRPr="008A67D8" w:rsidR="00AD5F92" w:rsidRDefault="00AD5F92" w14:paraId="7181098A" w14:textId="77777777">
            <w:pPr>
              <w:pStyle w:val="BodyTextIndent"/>
              <w:overflowPunct w:val="0"/>
              <w:autoSpaceDE w:val="0"/>
              <w:autoSpaceDN w:val="0"/>
              <w:adjustRightInd w:val="0"/>
              <w:spacing w:line="360" w:lineRule="auto"/>
              <w:ind w:left="0"/>
              <w:textAlignment w:val="baseline"/>
            </w:pPr>
            <w:r w:rsidRPr="12237AE5" w:rsidR="00AD5F92">
              <w:rPr>
                <w:b w:val="1"/>
                <w:bCs w:val="1"/>
              </w:rPr>
              <w:t>[</w:t>
            </w:r>
            <w:r w:rsidRPr="12237AE5" w:rsidR="00AD5F92">
              <w:rPr>
                <w:b w:val="1"/>
                <w:bCs w:val="1"/>
                <w:i w:val="1"/>
                <w:iCs w:val="1"/>
              </w:rPr>
              <w:t>Insert name of Service Recipient</w:t>
            </w:r>
            <w:r w:rsidR="00AD5F92">
              <w:rPr/>
              <w:t>]</w:t>
            </w:r>
          </w:p>
        </w:tc>
      </w:tr>
      <w:tr w:rsidRPr="008A67D8" w:rsidR="00AD5F92" w:rsidTr="12237AE5" w14:paraId="759B0614" w14:textId="77777777">
        <w:trPr>
          <w:trHeight w:val="395"/>
        </w:trPr>
        <w:tc>
          <w:tcPr>
            <w:tcW w:w="558" w:type="dxa"/>
            <w:shd w:val="clear" w:color="auto" w:fill="D9D9D9" w:themeFill="background1" w:themeFillShade="D9"/>
            <w:tcMar/>
          </w:tcPr>
          <w:p w:rsidRPr="008A67D8" w:rsidR="00AD5F92" w:rsidP="12237AE5" w:rsidRDefault="00AD5F92" w14:paraId="0C225E65" w14:textId="77777777">
            <w:pPr>
              <w:pStyle w:val="BodyTextIndent"/>
              <w:overflowPunct w:val="0"/>
              <w:autoSpaceDE w:val="0"/>
              <w:autoSpaceDN w:val="0"/>
              <w:adjustRightInd w:val="0"/>
              <w:spacing w:line="360" w:lineRule="auto"/>
              <w:ind w:left="0"/>
              <w:textAlignment w:val="baseline"/>
              <w:rPr>
                <w:b w:val="1"/>
                <w:bCs w:val="1"/>
              </w:rPr>
            </w:pPr>
          </w:p>
        </w:tc>
        <w:tc>
          <w:tcPr>
            <w:tcW w:w="2790" w:type="dxa"/>
            <w:shd w:val="clear" w:color="auto" w:fill="D9D9D9" w:themeFill="background1" w:themeFillShade="D9"/>
            <w:tcMar/>
          </w:tcPr>
          <w:p w:rsidRPr="008A67D8" w:rsidR="00AD5F92" w:rsidP="12237AE5" w:rsidRDefault="00AD5F92" w14:paraId="1D8BF26E" w14:textId="77777777">
            <w:pPr>
              <w:pStyle w:val="BodyTextIndent"/>
              <w:overflowPunct w:val="0"/>
              <w:autoSpaceDE w:val="0"/>
              <w:autoSpaceDN w:val="0"/>
              <w:adjustRightInd w:val="0"/>
              <w:spacing w:line="360" w:lineRule="auto"/>
              <w:ind w:left="0"/>
              <w:textAlignment w:val="baseline"/>
              <w:rPr>
                <w:b w:val="1"/>
                <w:bCs w:val="1"/>
              </w:rPr>
            </w:pPr>
            <w:r w:rsidRPr="12237AE5" w:rsidR="00AD5F92">
              <w:rPr>
                <w:b w:val="1"/>
                <w:bCs w:val="1"/>
              </w:rPr>
              <w:t>Service line</w:t>
            </w:r>
          </w:p>
        </w:tc>
        <w:tc>
          <w:tcPr>
            <w:tcW w:w="7470" w:type="dxa"/>
            <w:gridSpan w:val="2"/>
            <w:shd w:val="clear" w:color="auto" w:fill="D9D9D9" w:themeFill="background1" w:themeFillShade="D9"/>
            <w:tcMar/>
          </w:tcPr>
          <w:p w:rsidRPr="008A67D8" w:rsidR="00AD5F92" w:rsidP="12237AE5" w:rsidRDefault="00AD5F92" w14:paraId="1CE0201C" w14:textId="77777777">
            <w:pPr>
              <w:pStyle w:val="BodyTextIndent"/>
              <w:overflowPunct w:val="0"/>
              <w:autoSpaceDE w:val="0"/>
              <w:autoSpaceDN w:val="0"/>
              <w:adjustRightInd w:val="0"/>
              <w:spacing w:line="360" w:lineRule="auto"/>
              <w:ind w:left="0"/>
              <w:textAlignment w:val="baseline"/>
              <w:rPr>
                <w:b w:val="1"/>
                <w:bCs w:val="1"/>
              </w:rPr>
            </w:pPr>
            <w:r w:rsidRPr="12237AE5" w:rsidR="00AD5F92">
              <w:rPr>
                <w:b w:val="1"/>
                <w:bCs w:val="1"/>
              </w:rPr>
              <w:t>Service Description</w:t>
            </w:r>
          </w:p>
        </w:tc>
        <w:tc>
          <w:tcPr>
            <w:tcW w:w="2272" w:type="dxa"/>
            <w:shd w:val="clear" w:color="auto" w:fill="D9D9D9" w:themeFill="background1" w:themeFillShade="D9"/>
            <w:tcMar/>
          </w:tcPr>
          <w:p w:rsidRPr="008A67D8" w:rsidR="00AD5F92" w:rsidP="12237AE5" w:rsidRDefault="00AD5F92" w14:paraId="5D3C83D9" w14:textId="77777777">
            <w:pPr>
              <w:pStyle w:val="BodyTextIndent"/>
              <w:overflowPunct w:val="0"/>
              <w:autoSpaceDE w:val="0"/>
              <w:autoSpaceDN w:val="0"/>
              <w:adjustRightInd w:val="0"/>
              <w:spacing w:line="360" w:lineRule="auto"/>
              <w:ind w:left="0"/>
              <w:textAlignment w:val="baseline"/>
              <w:rPr>
                <w:b w:val="1"/>
                <w:bCs w:val="1"/>
              </w:rPr>
            </w:pPr>
            <w:r w:rsidRPr="12237AE5" w:rsidR="00AD5F92">
              <w:rPr>
                <w:b w:val="1"/>
                <w:bCs w:val="1"/>
              </w:rPr>
              <w:t>Charging reference</w:t>
            </w:r>
          </w:p>
        </w:tc>
      </w:tr>
      <w:tr w:rsidRPr="008A67D8" w:rsidR="00AD5F92" w:rsidTr="12237AE5" w14:paraId="23EB41F4" w14:textId="77777777">
        <w:tc>
          <w:tcPr>
            <w:tcW w:w="558" w:type="dxa"/>
            <w:shd w:val="clear" w:color="auto" w:fill="auto"/>
            <w:tcMar/>
          </w:tcPr>
          <w:p w:rsidRPr="008A67D8" w:rsidR="00AD5F92" w:rsidRDefault="00AD5F92" w14:paraId="57451CD5" w14:textId="77777777">
            <w:pPr>
              <w:pStyle w:val="BodyTextIndent"/>
              <w:overflowPunct w:val="0"/>
              <w:autoSpaceDE w:val="0"/>
              <w:autoSpaceDN w:val="0"/>
              <w:adjustRightInd w:val="0"/>
              <w:spacing w:line="360" w:lineRule="auto"/>
              <w:ind w:left="0"/>
              <w:textAlignment w:val="baseline"/>
            </w:pPr>
          </w:p>
        </w:tc>
        <w:tc>
          <w:tcPr>
            <w:tcW w:w="2790" w:type="dxa"/>
            <w:shd w:val="clear" w:color="auto" w:fill="auto"/>
            <w:tcMar/>
          </w:tcPr>
          <w:p w:rsidRPr="008A67D8" w:rsidR="00AD5F92" w:rsidRDefault="00AD5F92" w14:paraId="1170030E" w14:textId="77777777">
            <w:pPr>
              <w:pStyle w:val="BodyTextIndent"/>
              <w:overflowPunct w:val="0"/>
              <w:autoSpaceDE w:val="0"/>
              <w:autoSpaceDN w:val="0"/>
              <w:adjustRightInd w:val="0"/>
              <w:spacing w:line="360" w:lineRule="auto"/>
              <w:ind w:left="0"/>
              <w:textAlignment w:val="baseline"/>
            </w:pPr>
            <w:r w:rsidR="00AD5F92">
              <w:rPr/>
              <w:t>[</w:t>
            </w:r>
            <w:r w:rsidRPr="12237AE5" w:rsidR="00AD5F92">
              <w:rPr>
                <w:b w:val="1"/>
                <w:bCs w:val="1"/>
                <w:i w:val="1"/>
                <w:iCs w:val="1"/>
              </w:rPr>
              <w:t>insert relevant details</w:t>
            </w:r>
            <w:r w:rsidR="00AD5F92">
              <w:rPr/>
              <w:t>]</w:t>
            </w:r>
          </w:p>
        </w:tc>
        <w:tc>
          <w:tcPr>
            <w:tcW w:w="7470" w:type="dxa"/>
            <w:gridSpan w:val="2"/>
            <w:shd w:val="clear" w:color="auto" w:fill="auto"/>
            <w:tcMar/>
          </w:tcPr>
          <w:p w:rsidRPr="008A67D8" w:rsidR="00AD5F92" w:rsidRDefault="00AD5F92" w14:paraId="1131E43D" w14:textId="77777777">
            <w:pPr>
              <w:pStyle w:val="BodyTextIndent"/>
              <w:overflowPunct w:val="0"/>
              <w:autoSpaceDE w:val="0"/>
              <w:autoSpaceDN w:val="0"/>
              <w:adjustRightInd w:val="0"/>
              <w:spacing w:line="360" w:lineRule="auto"/>
              <w:ind w:left="0"/>
              <w:textAlignment w:val="baseline"/>
            </w:pPr>
            <w:r w:rsidR="00AD5F92">
              <w:rPr/>
              <w:t>[</w:t>
            </w:r>
            <w:r w:rsidRPr="12237AE5" w:rsidR="00AD5F92">
              <w:rPr>
                <w:b w:val="1"/>
                <w:bCs w:val="1"/>
                <w:i w:val="1"/>
                <w:iCs w:val="1"/>
              </w:rPr>
              <w:t>insert relevant details</w:t>
            </w:r>
            <w:r w:rsidR="00AD5F92">
              <w:rPr/>
              <w:t>]</w:t>
            </w:r>
          </w:p>
        </w:tc>
        <w:tc>
          <w:tcPr>
            <w:tcW w:w="2272" w:type="dxa"/>
            <w:shd w:val="clear" w:color="auto" w:fill="auto"/>
            <w:tcMar/>
          </w:tcPr>
          <w:p w:rsidRPr="008A67D8" w:rsidR="00AD5F92" w:rsidRDefault="00AD5F92" w14:paraId="420DBBD2" w14:textId="77777777">
            <w:pPr>
              <w:pStyle w:val="BodyTextIndent"/>
              <w:overflowPunct w:val="0"/>
              <w:autoSpaceDE w:val="0"/>
              <w:autoSpaceDN w:val="0"/>
              <w:adjustRightInd w:val="0"/>
              <w:spacing w:line="360" w:lineRule="auto"/>
              <w:ind w:left="0"/>
              <w:textAlignment w:val="baseline"/>
            </w:pPr>
            <w:r w:rsidR="00AD5F92">
              <w:rPr/>
              <w:t>[</w:t>
            </w:r>
            <w:r w:rsidRPr="12237AE5" w:rsidR="00AD5F92">
              <w:rPr>
                <w:b w:val="1"/>
                <w:bCs w:val="1"/>
                <w:i w:val="1"/>
                <w:iCs w:val="1"/>
              </w:rPr>
              <w:t>insert relevant details</w:t>
            </w:r>
            <w:r w:rsidR="00AD5F92">
              <w:rPr/>
              <w:t>]</w:t>
            </w:r>
          </w:p>
        </w:tc>
      </w:tr>
      <w:tr w:rsidRPr="008A67D8" w:rsidR="00AD5F92" w:rsidTr="12237AE5" w14:paraId="336971F5" w14:textId="77777777">
        <w:tc>
          <w:tcPr>
            <w:tcW w:w="558" w:type="dxa"/>
            <w:shd w:val="clear" w:color="auto" w:fill="D9D9D9" w:themeFill="background1" w:themeFillShade="D9"/>
            <w:tcMar/>
          </w:tcPr>
          <w:p w:rsidRPr="008A67D8" w:rsidR="00AD5F92" w:rsidRDefault="00AD5F92" w14:paraId="134DFF3E" w14:textId="77777777">
            <w:pPr>
              <w:pStyle w:val="BodyTextIndent"/>
              <w:overflowPunct w:val="0"/>
              <w:autoSpaceDE w:val="0"/>
              <w:autoSpaceDN w:val="0"/>
              <w:adjustRightInd w:val="0"/>
              <w:spacing w:line="360" w:lineRule="auto"/>
              <w:ind w:left="0"/>
              <w:textAlignment w:val="baseline"/>
            </w:pPr>
          </w:p>
        </w:tc>
        <w:tc>
          <w:tcPr>
            <w:tcW w:w="2790" w:type="dxa"/>
            <w:shd w:val="clear" w:color="auto" w:fill="D9D9D9" w:themeFill="background1" w:themeFillShade="D9"/>
            <w:tcMar/>
          </w:tcPr>
          <w:p w:rsidRPr="008A67D8" w:rsidR="00AD5F92" w:rsidP="12237AE5" w:rsidRDefault="00AD5F92" w14:paraId="32459995" w14:textId="77777777">
            <w:pPr>
              <w:pStyle w:val="Heading2Text"/>
              <w:spacing w:after="0"/>
              <w:ind w:left="0"/>
              <w:jc w:val="left"/>
              <w:rPr>
                <w:rFonts w:ascii="Trebuchet MS" w:hAnsi="Trebuchet MS" w:eastAsia="Trebuchet MS"/>
                <w:b w:val="1"/>
                <w:bCs w:val="1"/>
                <w:lang w:val="en-GB"/>
              </w:rPr>
            </w:pPr>
          </w:p>
          <w:p w:rsidRPr="008A67D8" w:rsidR="00AD5F92" w:rsidP="12237AE5" w:rsidRDefault="00AD5F92" w14:paraId="3321BB7A" w14:textId="77777777">
            <w:pPr>
              <w:pStyle w:val="BodyTextIndent"/>
              <w:overflowPunct w:val="0"/>
              <w:autoSpaceDE w:val="0"/>
              <w:autoSpaceDN w:val="0"/>
              <w:adjustRightInd w:val="0"/>
              <w:spacing w:line="360" w:lineRule="auto"/>
              <w:ind w:left="0"/>
              <w:textAlignment w:val="baseline"/>
              <w:rPr>
                <w:b w:val="1"/>
                <w:bCs w:val="1"/>
              </w:rPr>
            </w:pPr>
            <w:r w:rsidRPr="12237AE5" w:rsidR="00AD5F92">
              <w:rPr>
                <w:b w:val="1"/>
                <w:bCs w:val="1"/>
              </w:rPr>
              <w:t>Elements of Service</w:t>
            </w:r>
          </w:p>
        </w:tc>
        <w:tc>
          <w:tcPr>
            <w:tcW w:w="5580" w:type="dxa"/>
            <w:shd w:val="clear" w:color="auto" w:fill="D9D9D9" w:themeFill="background1" w:themeFillShade="D9"/>
            <w:tcMar/>
          </w:tcPr>
          <w:p w:rsidRPr="008A67D8" w:rsidR="00AD5F92" w:rsidP="12237AE5" w:rsidRDefault="00AD5F92" w14:paraId="302202B3" w14:textId="77777777">
            <w:pPr>
              <w:pStyle w:val="Heading2Text"/>
              <w:spacing w:after="0"/>
              <w:ind w:left="0"/>
              <w:jc w:val="left"/>
              <w:rPr>
                <w:rFonts w:ascii="Trebuchet MS" w:hAnsi="Trebuchet MS" w:eastAsia="Trebuchet MS"/>
                <w:b w:val="1"/>
                <w:bCs w:val="1"/>
                <w:lang w:val="en-GB"/>
              </w:rPr>
            </w:pPr>
          </w:p>
          <w:p w:rsidRPr="008A67D8" w:rsidR="00AD5F92" w:rsidP="12237AE5" w:rsidRDefault="00AD5F92" w14:paraId="23CE5C87" w14:textId="77777777">
            <w:pPr>
              <w:pStyle w:val="BodyTextIndent"/>
              <w:overflowPunct w:val="0"/>
              <w:autoSpaceDE w:val="0"/>
              <w:autoSpaceDN w:val="0"/>
              <w:adjustRightInd w:val="0"/>
              <w:spacing w:line="360" w:lineRule="auto"/>
              <w:ind w:left="0"/>
              <w:textAlignment w:val="baseline"/>
              <w:rPr>
                <w:b w:val="1"/>
                <w:bCs w:val="1"/>
              </w:rPr>
            </w:pPr>
            <w:r w:rsidRPr="12237AE5" w:rsidR="00AD5F92">
              <w:rPr>
                <w:b w:val="1"/>
                <w:bCs w:val="1"/>
              </w:rPr>
              <w:t>Business requirement</w:t>
            </w:r>
          </w:p>
        </w:tc>
        <w:tc>
          <w:tcPr>
            <w:tcW w:w="4162" w:type="dxa"/>
            <w:gridSpan w:val="2"/>
            <w:shd w:val="clear" w:color="auto" w:fill="D9D9D9" w:themeFill="background1" w:themeFillShade="D9"/>
            <w:tcMar/>
          </w:tcPr>
          <w:p w:rsidRPr="008A67D8" w:rsidR="00AD5F92" w:rsidP="12237AE5" w:rsidRDefault="00AD5F92" w14:paraId="3EC0762B" w14:textId="77777777">
            <w:pPr>
              <w:pStyle w:val="Heading2Text"/>
              <w:spacing w:after="0"/>
              <w:ind w:left="0"/>
              <w:jc w:val="left"/>
              <w:rPr>
                <w:rFonts w:ascii="Trebuchet MS" w:hAnsi="Trebuchet MS" w:eastAsia="Trebuchet MS"/>
                <w:b w:val="1"/>
                <w:bCs w:val="1"/>
                <w:lang w:val="en-GB"/>
              </w:rPr>
            </w:pPr>
          </w:p>
          <w:p w:rsidRPr="008A67D8" w:rsidR="00AD5F92" w:rsidP="12237AE5" w:rsidRDefault="00AD5F92" w14:paraId="78822244" w14:textId="77777777">
            <w:pPr>
              <w:pStyle w:val="BodyTextIndent"/>
              <w:overflowPunct w:val="0"/>
              <w:autoSpaceDE w:val="0"/>
              <w:autoSpaceDN w:val="0"/>
              <w:adjustRightInd w:val="0"/>
              <w:spacing w:line="360" w:lineRule="auto"/>
              <w:ind w:left="0"/>
              <w:textAlignment w:val="baseline"/>
              <w:rPr>
                <w:b w:val="1"/>
                <w:bCs w:val="1"/>
              </w:rPr>
            </w:pPr>
            <w:proofErr w:type="gramStart"/>
            <w:r w:rsidRPr="12237AE5" w:rsidR="00AD5F92">
              <w:rPr>
                <w:b w:val="1"/>
                <w:bCs w:val="1"/>
              </w:rPr>
              <w:t>HMRC  Responsibility</w:t>
            </w:r>
            <w:proofErr w:type="gramEnd"/>
          </w:p>
        </w:tc>
      </w:tr>
      <w:tr w:rsidRPr="008A67D8" w:rsidR="00AD5F92" w:rsidTr="12237AE5" w14:paraId="068D6877" w14:textId="77777777">
        <w:tc>
          <w:tcPr>
            <w:tcW w:w="558" w:type="dxa"/>
            <w:shd w:val="clear" w:color="auto" w:fill="auto"/>
            <w:tcMar/>
          </w:tcPr>
          <w:p w:rsidRPr="008A67D8" w:rsidR="00AD5F92" w:rsidRDefault="00AD5F92" w14:paraId="6F45832A" w14:textId="77777777">
            <w:pPr>
              <w:pStyle w:val="BodyTextIndent"/>
              <w:overflowPunct w:val="0"/>
              <w:autoSpaceDE w:val="0"/>
              <w:autoSpaceDN w:val="0"/>
              <w:adjustRightInd w:val="0"/>
              <w:spacing w:line="360" w:lineRule="auto"/>
              <w:ind w:left="0"/>
              <w:textAlignment w:val="baseline"/>
            </w:pPr>
          </w:p>
        </w:tc>
        <w:tc>
          <w:tcPr>
            <w:tcW w:w="2790" w:type="dxa"/>
            <w:shd w:val="clear" w:color="auto" w:fill="auto"/>
            <w:tcMar/>
          </w:tcPr>
          <w:p w:rsidRPr="008A67D8" w:rsidR="00AD5F92" w:rsidRDefault="00AD5F92" w14:paraId="58C5E72E" w14:textId="77777777">
            <w:pPr>
              <w:pStyle w:val="BodyTextIndent"/>
              <w:overflowPunct w:val="0"/>
              <w:autoSpaceDE w:val="0"/>
              <w:autoSpaceDN w:val="0"/>
              <w:adjustRightInd w:val="0"/>
              <w:spacing w:line="360" w:lineRule="auto"/>
              <w:ind w:left="0"/>
              <w:textAlignment w:val="baseline"/>
            </w:pPr>
          </w:p>
        </w:tc>
        <w:tc>
          <w:tcPr>
            <w:tcW w:w="5580" w:type="dxa"/>
            <w:shd w:val="clear" w:color="auto" w:fill="auto"/>
            <w:tcMar/>
          </w:tcPr>
          <w:p w:rsidRPr="008A67D8" w:rsidR="00AD5F92" w:rsidRDefault="00AD5F92" w14:paraId="3B42B28B" w14:textId="77777777">
            <w:pPr>
              <w:pStyle w:val="BodyTextIndent"/>
              <w:overflowPunct w:val="0"/>
              <w:autoSpaceDE w:val="0"/>
              <w:autoSpaceDN w:val="0"/>
              <w:adjustRightInd w:val="0"/>
              <w:spacing w:line="360" w:lineRule="auto"/>
              <w:ind w:left="0"/>
              <w:textAlignment w:val="baseline"/>
            </w:pPr>
          </w:p>
        </w:tc>
        <w:tc>
          <w:tcPr>
            <w:tcW w:w="4162" w:type="dxa"/>
            <w:gridSpan w:val="2"/>
            <w:shd w:val="clear" w:color="auto" w:fill="auto"/>
            <w:tcMar/>
          </w:tcPr>
          <w:p w:rsidRPr="008A67D8" w:rsidR="00AD5F92" w:rsidRDefault="00AD5F92" w14:paraId="08C84861" w14:textId="77777777">
            <w:pPr>
              <w:pStyle w:val="BodyTextIndent"/>
              <w:overflowPunct w:val="0"/>
              <w:autoSpaceDE w:val="0"/>
              <w:autoSpaceDN w:val="0"/>
              <w:adjustRightInd w:val="0"/>
              <w:spacing w:line="360" w:lineRule="auto"/>
              <w:ind w:left="0"/>
              <w:textAlignment w:val="baseline"/>
            </w:pPr>
          </w:p>
        </w:tc>
      </w:tr>
    </w:tbl>
    <w:p w:rsidRPr="008A67D8" w:rsidR="00AD5F92" w:rsidRDefault="00AD5F92" w14:paraId="79ED4BAF" w14:textId="77777777">
      <w:pPr>
        <w:pStyle w:val="BodyTextIndent"/>
      </w:pP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58"/>
        <w:gridCol w:w="2790"/>
        <w:gridCol w:w="5580"/>
        <w:gridCol w:w="1890"/>
        <w:gridCol w:w="2272"/>
      </w:tblGrid>
      <w:tr w:rsidRPr="008A67D8" w:rsidR="00AD5F92" w:rsidTr="12237AE5" w14:paraId="41DA11A3" w14:textId="77777777">
        <w:tc>
          <w:tcPr>
            <w:tcW w:w="558" w:type="dxa"/>
            <w:shd w:val="clear" w:color="auto" w:fill="D9D9D9" w:themeFill="background1" w:themeFillShade="D9"/>
            <w:tcMar/>
          </w:tcPr>
          <w:p w:rsidRPr="008A67D8" w:rsidR="00AD5F92" w:rsidRDefault="00AD5F92" w14:paraId="1F7D6A18" w14:textId="77777777">
            <w:pPr>
              <w:pStyle w:val="Heading1"/>
              <w:overflowPunct w:val="0"/>
              <w:autoSpaceDE w:val="0"/>
              <w:autoSpaceDN w:val="0"/>
              <w:adjustRightInd w:val="0"/>
              <w:spacing w:line="360" w:lineRule="auto"/>
              <w:textAlignment w:val="baseline"/>
              <w:rPr/>
            </w:pPr>
            <w:r w:rsidR="00AD5F92">
              <w:rPr/>
              <w:t>2.</w:t>
            </w:r>
          </w:p>
        </w:tc>
        <w:tc>
          <w:tcPr>
            <w:tcW w:w="2790" w:type="dxa"/>
            <w:shd w:val="clear" w:color="auto" w:fill="D9D9D9" w:themeFill="background1" w:themeFillShade="D9"/>
            <w:tcMar/>
          </w:tcPr>
          <w:p w:rsidRPr="008A67D8" w:rsidR="00AD5F92" w:rsidP="12237AE5" w:rsidRDefault="00AD5F92" w14:paraId="295BD564" w14:textId="77777777">
            <w:pPr>
              <w:pStyle w:val="BodyTextIndent"/>
              <w:overflowPunct w:val="0"/>
              <w:autoSpaceDE w:val="0"/>
              <w:autoSpaceDN w:val="0"/>
              <w:adjustRightInd w:val="0"/>
              <w:spacing w:line="360" w:lineRule="auto"/>
              <w:ind w:left="0"/>
              <w:textAlignment w:val="baseline"/>
              <w:rPr>
                <w:b w:val="1"/>
                <w:bCs w:val="1"/>
              </w:rPr>
            </w:pPr>
            <w:r w:rsidRPr="12237AE5" w:rsidR="00AD5F92">
              <w:rPr>
                <w:b w:val="1"/>
                <w:bCs w:val="1"/>
              </w:rPr>
              <w:t>Name of Service Recipient:</w:t>
            </w:r>
          </w:p>
        </w:tc>
        <w:tc>
          <w:tcPr>
            <w:tcW w:w="9742" w:type="dxa"/>
            <w:gridSpan w:val="3"/>
            <w:shd w:val="clear" w:color="auto" w:fill="D9D9D9" w:themeFill="background1" w:themeFillShade="D9"/>
            <w:tcMar/>
          </w:tcPr>
          <w:p w:rsidRPr="008A67D8" w:rsidR="00AD5F92" w:rsidRDefault="00AD5F92" w14:paraId="4316196C" w14:textId="77777777">
            <w:pPr>
              <w:pStyle w:val="BodyTextIndent"/>
              <w:overflowPunct w:val="0"/>
              <w:autoSpaceDE w:val="0"/>
              <w:autoSpaceDN w:val="0"/>
              <w:adjustRightInd w:val="0"/>
              <w:spacing w:line="360" w:lineRule="auto"/>
              <w:ind w:left="0"/>
              <w:textAlignment w:val="baseline"/>
            </w:pPr>
            <w:r w:rsidRPr="12237AE5" w:rsidR="00AD5F92">
              <w:rPr>
                <w:b w:val="1"/>
                <w:bCs w:val="1"/>
              </w:rPr>
              <w:t>[</w:t>
            </w:r>
            <w:r w:rsidRPr="12237AE5" w:rsidR="00AD5F92">
              <w:rPr>
                <w:b w:val="1"/>
                <w:bCs w:val="1"/>
                <w:i w:val="1"/>
                <w:iCs w:val="1"/>
              </w:rPr>
              <w:t>Insert name of Service Recipient</w:t>
            </w:r>
            <w:r w:rsidR="00AD5F92">
              <w:rPr/>
              <w:t>]</w:t>
            </w:r>
          </w:p>
        </w:tc>
      </w:tr>
      <w:tr w:rsidRPr="008A67D8" w:rsidR="00AD5F92" w:rsidTr="12237AE5" w14:paraId="53FA5E20" w14:textId="77777777">
        <w:trPr>
          <w:trHeight w:val="395"/>
        </w:trPr>
        <w:tc>
          <w:tcPr>
            <w:tcW w:w="558" w:type="dxa"/>
            <w:shd w:val="clear" w:color="auto" w:fill="D9D9D9" w:themeFill="background1" w:themeFillShade="D9"/>
            <w:tcMar/>
          </w:tcPr>
          <w:p w:rsidRPr="008A67D8" w:rsidR="00AD5F92" w:rsidP="12237AE5" w:rsidRDefault="00AD5F92" w14:paraId="65E3660A" w14:textId="77777777">
            <w:pPr>
              <w:pStyle w:val="BodyTextIndent"/>
              <w:overflowPunct w:val="0"/>
              <w:autoSpaceDE w:val="0"/>
              <w:autoSpaceDN w:val="0"/>
              <w:adjustRightInd w:val="0"/>
              <w:spacing w:line="360" w:lineRule="auto"/>
              <w:ind w:left="0"/>
              <w:textAlignment w:val="baseline"/>
              <w:rPr>
                <w:b w:val="1"/>
                <w:bCs w:val="1"/>
              </w:rPr>
            </w:pPr>
          </w:p>
        </w:tc>
        <w:tc>
          <w:tcPr>
            <w:tcW w:w="2790" w:type="dxa"/>
            <w:shd w:val="clear" w:color="auto" w:fill="D9D9D9" w:themeFill="background1" w:themeFillShade="D9"/>
            <w:tcMar/>
          </w:tcPr>
          <w:p w:rsidRPr="008A67D8" w:rsidR="00AD5F92" w:rsidP="12237AE5" w:rsidRDefault="00AD5F92" w14:paraId="5FCE86F1" w14:textId="77777777">
            <w:pPr>
              <w:pStyle w:val="BodyTextIndent"/>
              <w:overflowPunct w:val="0"/>
              <w:autoSpaceDE w:val="0"/>
              <w:autoSpaceDN w:val="0"/>
              <w:adjustRightInd w:val="0"/>
              <w:spacing w:line="360" w:lineRule="auto"/>
              <w:ind w:left="0"/>
              <w:textAlignment w:val="baseline"/>
              <w:rPr>
                <w:b w:val="1"/>
                <w:bCs w:val="1"/>
              </w:rPr>
            </w:pPr>
            <w:r w:rsidRPr="12237AE5" w:rsidR="00AD5F92">
              <w:rPr>
                <w:b w:val="1"/>
                <w:bCs w:val="1"/>
              </w:rPr>
              <w:t>Service line</w:t>
            </w:r>
          </w:p>
        </w:tc>
        <w:tc>
          <w:tcPr>
            <w:tcW w:w="7470" w:type="dxa"/>
            <w:gridSpan w:val="2"/>
            <w:shd w:val="clear" w:color="auto" w:fill="D9D9D9" w:themeFill="background1" w:themeFillShade="D9"/>
            <w:tcMar/>
          </w:tcPr>
          <w:p w:rsidRPr="008A67D8" w:rsidR="00AD5F92" w:rsidP="12237AE5" w:rsidRDefault="00AD5F92" w14:paraId="111BA851" w14:textId="77777777">
            <w:pPr>
              <w:pStyle w:val="BodyTextIndent"/>
              <w:overflowPunct w:val="0"/>
              <w:autoSpaceDE w:val="0"/>
              <w:autoSpaceDN w:val="0"/>
              <w:adjustRightInd w:val="0"/>
              <w:spacing w:line="360" w:lineRule="auto"/>
              <w:ind w:left="0"/>
              <w:textAlignment w:val="baseline"/>
              <w:rPr>
                <w:b w:val="1"/>
                <w:bCs w:val="1"/>
              </w:rPr>
            </w:pPr>
            <w:r w:rsidRPr="12237AE5" w:rsidR="00AD5F92">
              <w:rPr>
                <w:b w:val="1"/>
                <w:bCs w:val="1"/>
              </w:rPr>
              <w:t>Service Description</w:t>
            </w:r>
          </w:p>
        </w:tc>
        <w:tc>
          <w:tcPr>
            <w:tcW w:w="2272" w:type="dxa"/>
            <w:shd w:val="clear" w:color="auto" w:fill="D9D9D9" w:themeFill="background1" w:themeFillShade="D9"/>
            <w:tcMar/>
          </w:tcPr>
          <w:p w:rsidRPr="008A67D8" w:rsidR="00AD5F92" w:rsidP="12237AE5" w:rsidRDefault="00AD5F92" w14:paraId="6D14D9F4" w14:textId="77777777">
            <w:pPr>
              <w:pStyle w:val="BodyTextIndent"/>
              <w:overflowPunct w:val="0"/>
              <w:autoSpaceDE w:val="0"/>
              <w:autoSpaceDN w:val="0"/>
              <w:adjustRightInd w:val="0"/>
              <w:spacing w:line="360" w:lineRule="auto"/>
              <w:ind w:left="0"/>
              <w:textAlignment w:val="baseline"/>
              <w:rPr>
                <w:b w:val="1"/>
                <w:bCs w:val="1"/>
              </w:rPr>
            </w:pPr>
            <w:r w:rsidRPr="12237AE5" w:rsidR="00AD5F92">
              <w:rPr>
                <w:b w:val="1"/>
                <w:bCs w:val="1"/>
              </w:rPr>
              <w:t>Charging reference</w:t>
            </w:r>
          </w:p>
        </w:tc>
      </w:tr>
      <w:tr w:rsidRPr="008A67D8" w:rsidR="00AD5F92" w:rsidTr="12237AE5" w14:paraId="6EA4D27A" w14:textId="77777777">
        <w:tc>
          <w:tcPr>
            <w:tcW w:w="558" w:type="dxa"/>
            <w:shd w:val="clear" w:color="auto" w:fill="auto"/>
            <w:tcMar/>
          </w:tcPr>
          <w:p w:rsidRPr="008A67D8" w:rsidR="00AD5F92" w:rsidRDefault="00AD5F92" w14:paraId="46F9CE76" w14:textId="77777777">
            <w:pPr>
              <w:pStyle w:val="BodyTextIndent"/>
              <w:overflowPunct w:val="0"/>
              <w:autoSpaceDE w:val="0"/>
              <w:autoSpaceDN w:val="0"/>
              <w:adjustRightInd w:val="0"/>
              <w:spacing w:line="360" w:lineRule="auto"/>
              <w:ind w:left="0"/>
              <w:textAlignment w:val="baseline"/>
            </w:pPr>
          </w:p>
        </w:tc>
        <w:tc>
          <w:tcPr>
            <w:tcW w:w="2790" w:type="dxa"/>
            <w:shd w:val="clear" w:color="auto" w:fill="auto"/>
            <w:tcMar/>
          </w:tcPr>
          <w:p w:rsidRPr="008A67D8" w:rsidR="00AD5F92" w:rsidRDefault="00AD5F92" w14:paraId="787260BA" w14:textId="77777777">
            <w:pPr>
              <w:pStyle w:val="BodyTextIndent"/>
              <w:overflowPunct w:val="0"/>
              <w:autoSpaceDE w:val="0"/>
              <w:autoSpaceDN w:val="0"/>
              <w:adjustRightInd w:val="0"/>
              <w:spacing w:line="360" w:lineRule="auto"/>
              <w:ind w:left="0"/>
              <w:textAlignment w:val="baseline"/>
            </w:pPr>
            <w:r w:rsidR="00AD5F92">
              <w:rPr/>
              <w:t>[</w:t>
            </w:r>
            <w:r w:rsidRPr="12237AE5" w:rsidR="00AD5F92">
              <w:rPr>
                <w:b w:val="1"/>
                <w:bCs w:val="1"/>
                <w:i w:val="1"/>
                <w:iCs w:val="1"/>
              </w:rPr>
              <w:t>insert relevant details</w:t>
            </w:r>
            <w:r w:rsidR="00AD5F92">
              <w:rPr/>
              <w:t>]</w:t>
            </w:r>
          </w:p>
        </w:tc>
        <w:tc>
          <w:tcPr>
            <w:tcW w:w="7470" w:type="dxa"/>
            <w:gridSpan w:val="2"/>
            <w:shd w:val="clear" w:color="auto" w:fill="auto"/>
            <w:tcMar/>
          </w:tcPr>
          <w:p w:rsidRPr="008A67D8" w:rsidR="00AD5F92" w:rsidRDefault="00AD5F92" w14:paraId="56F5B3EF" w14:textId="77777777">
            <w:pPr>
              <w:pStyle w:val="BodyTextIndent"/>
              <w:overflowPunct w:val="0"/>
              <w:autoSpaceDE w:val="0"/>
              <w:autoSpaceDN w:val="0"/>
              <w:adjustRightInd w:val="0"/>
              <w:spacing w:line="360" w:lineRule="auto"/>
              <w:ind w:left="0"/>
              <w:textAlignment w:val="baseline"/>
            </w:pPr>
            <w:r w:rsidR="00AD5F92">
              <w:rPr/>
              <w:t>[</w:t>
            </w:r>
            <w:r w:rsidRPr="12237AE5" w:rsidR="00AD5F92">
              <w:rPr>
                <w:b w:val="1"/>
                <w:bCs w:val="1"/>
                <w:i w:val="1"/>
                <w:iCs w:val="1"/>
              </w:rPr>
              <w:t>insert relevant details</w:t>
            </w:r>
            <w:r w:rsidR="00AD5F92">
              <w:rPr/>
              <w:t>]</w:t>
            </w:r>
          </w:p>
        </w:tc>
        <w:tc>
          <w:tcPr>
            <w:tcW w:w="2272" w:type="dxa"/>
            <w:shd w:val="clear" w:color="auto" w:fill="auto"/>
            <w:tcMar/>
          </w:tcPr>
          <w:p w:rsidRPr="008A67D8" w:rsidR="00AD5F92" w:rsidRDefault="00AD5F92" w14:paraId="2B04B51D" w14:textId="77777777">
            <w:pPr>
              <w:pStyle w:val="BodyTextIndent"/>
              <w:overflowPunct w:val="0"/>
              <w:autoSpaceDE w:val="0"/>
              <w:autoSpaceDN w:val="0"/>
              <w:adjustRightInd w:val="0"/>
              <w:spacing w:line="360" w:lineRule="auto"/>
              <w:ind w:left="0"/>
              <w:textAlignment w:val="baseline"/>
            </w:pPr>
            <w:r w:rsidR="00AD5F92">
              <w:rPr/>
              <w:t>[</w:t>
            </w:r>
            <w:r w:rsidRPr="12237AE5" w:rsidR="00AD5F92">
              <w:rPr>
                <w:b w:val="1"/>
                <w:bCs w:val="1"/>
                <w:i w:val="1"/>
                <w:iCs w:val="1"/>
              </w:rPr>
              <w:t>insert relevant details</w:t>
            </w:r>
            <w:r w:rsidR="00AD5F92">
              <w:rPr/>
              <w:t>]</w:t>
            </w:r>
          </w:p>
        </w:tc>
      </w:tr>
      <w:tr w:rsidRPr="008A67D8" w:rsidR="00AD5F92" w:rsidTr="12237AE5" w14:paraId="214782B6" w14:textId="77777777">
        <w:tc>
          <w:tcPr>
            <w:tcW w:w="558" w:type="dxa"/>
            <w:shd w:val="clear" w:color="auto" w:fill="D9D9D9" w:themeFill="background1" w:themeFillShade="D9"/>
            <w:tcMar/>
          </w:tcPr>
          <w:p w:rsidRPr="008A67D8" w:rsidR="00AD5F92" w:rsidRDefault="00AD5F92" w14:paraId="442B9452" w14:textId="77777777">
            <w:pPr>
              <w:pStyle w:val="BodyTextIndent"/>
              <w:overflowPunct w:val="0"/>
              <w:autoSpaceDE w:val="0"/>
              <w:autoSpaceDN w:val="0"/>
              <w:adjustRightInd w:val="0"/>
              <w:spacing w:line="360" w:lineRule="auto"/>
              <w:ind w:left="0"/>
              <w:textAlignment w:val="baseline"/>
            </w:pPr>
          </w:p>
        </w:tc>
        <w:tc>
          <w:tcPr>
            <w:tcW w:w="2790" w:type="dxa"/>
            <w:shd w:val="clear" w:color="auto" w:fill="D9D9D9" w:themeFill="background1" w:themeFillShade="D9"/>
            <w:tcMar/>
          </w:tcPr>
          <w:p w:rsidRPr="008A67D8" w:rsidR="00AD5F92" w:rsidP="12237AE5" w:rsidRDefault="00AD5F92" w14:paraId="56E5ED52" w14:textId="77777777">
            <w:pPr>
              <w:pStyle w:val="Heading2Text"/>
              <w:spacing w:after="0"/>
              <w:ind w:left="0"/>
              <w:jc w:val="left"/>
              <w:rPr>
                <w:rFonts w:ascii="Trebuchet MS" w:hAnsi="Trebuchet MS" w:eastAsia="Trebuchet MS"/>
                <w:b w:val="1"/>
                <w:bCs w:val="1"/>
                <w:lang w:val="en-GB"/>
              </w:rPr>
            </w:pPr>
          </w:p>
          <w:p w:rsidRPr="008A67D8" w:rsidR="00AD5F92" w:rsidP="12237AE5" w:rsidRDefault="00AD5F92" w14:paraId="4DCE5355" w14:textId="77777777">
            <w:pPr>
              <w:pStyle w:val="BodyTextIndent"/>
              <w:overflowPunct w:val="0"/>
              <w:autoSpaceDE w:val="0"/>
              <w:autoSpaceDN w:val="0"/>
              <w:adjustRightInd w:val="0"/>
              <w:spacing w:line="360" w:lineRule="auto"/>
              <w:ind w:left="0"/>
              <w:textAlignment w:val="baseline"/>
              <w:rPr>
                <w:b w:val="1"/>
                <w:bCs w:val="1"/>
              </w:rPr>
            </w:pPr>
            <w:r w:rsidRPr="12237AE5" w:rsidR="00AD5F92">
              <w:rPr>
                <w:b w:val="1"/>
                <w:bCs w:val="1"/>
              </w:rPr>
              <w:t>Elements of Service</w:t>
            </w:r>
          </w:p>
        </w:tc>
        <w:tc>
          <w:tcPr>
            <w:tcW w:w="5580" w:type="dxa"/>
            <w:shd w:val="clear" w:color="auto" w:fill="D9D9D9" w:themeFill="background1" w:themeFillShade="D9"/>
            <w:tcMar/>
          </w:tcPr>
          <w:p w:rsidRPr="008A67D8" w:rsidR="00AD5F92" w:rsidP="12237AE5" w:rsidRDefault="00AD5F92" w14:paraId="7F5FB6F9" w14:textId="77777777">
            <w:pPr>
              <w:pStyle w:val="Heading2Text"/>
              <w:spacing w:after="0"/>
              <w:ind w:left="0"/>
              <w:jc w:val="left"/>
              <w:rPr>
                <w:rFonts w:ascii="Trebuchet MS" w:hAnsi="Trebuchet MS" w:eastAsia="Trebuchet MS"/>
                <w:b w:val="1"/>
                <w:bCs w:val="1"/>
                <w:lang w:val="en-GB"/>
              </w:rPr>
            </w:pPr>
          </w:p>
          <w:p w:rsidRPr="008A67D8" w:rsidR="00AD5F92" w:rsidP="12237AE5" w:rsidRDefault="00AD5F92" w14:paraId="15FB5928" w14:textId="77777777">
            <w:pPr>
              <w:pStyle w:val="BodyTextIndent"/>
              <w:overflowPunct w:val="0"/>
              <w:autoSpaceDE w:val="0"/>
              <w:autoSpaceDN w:val="0"/>
              <w:adjustRightInd w:val="0"/>
              <w:spacing w:line="360" w:lineRule="auto"/>
              <w:ind w:left="0"/>
              <w:textAlignment w:val="baseline"/>
              <w:rPr>
                <w:b w:val="1"/>
                <w:bCs w:val="1"/>
              </w:rPr>
            </w:pPr>
            <w:r w:rsidRPr="12237AE5" w:rsidR="00AD5F92">
              <w:rPr>
                <w:b w:val="1"/>
                <w:bCs w:val="1"/>
              </w:rPr>
              <w:t>Business requirement</w:t>
            </w:r>
          </w:p>
        </w:tc>
        <w:tc>
          <w:tcPr>
            <w:tcW w:w="4162" w:type="dxa"/>
            <w:gridSpan w:val="2"/>
            <w:shd w:val="clear" w:color="auto" w:fill="D9D9D9" w:themeFill="background1" w:themeFillShade="D9"/>
            <w:tcMar/>
          </w:tcPr>
          <w:p w:rsidRPr="008A67D8" w:rsidR="00AD5F92" w:rsidP="12237AE5" w:rsidRDefault="00AD5F92" w14:paraId="6698202E" w14:textId="77777777">
            <w:pPr>
              <w:pStyle w:val="Heading2Text"/>
              <w:spacing w:after="0"/>
              <w:ind w:left="0"/>
              <w:jc w:val="left"/>
              <w:rPr>
                <w:rFonts w:ascii="Trebuchet MS" w:hAnsi="Trebuchet MS" w:eastAsia="Trebuchet MS"/>
                <w:b w:val="1"/>
                <w:bCs w:val="1"/>
                <w:lang w:val="en-GB"/>
              </w:rPr>
            </w:pPr>
          </w:p>
          <w:p w:rsidRPr="008A67D8" w:rsidR="00AD5F92" w:rsidP="12237AE5" w:rsidRDefault="00AD5F92" w14:paraId="75177DF1" w14:textId="77777777">
            <w:pPr>
              <w:pStyle w:val="BodyTextIndent"/>
              <w:overflowPunct w:val="0"/>
              <w:autoSpaceDE w:val="0"/>
              <w:autoSpaceDN w:val="0"/>
              <w:adjustRightInd w:val="0"/>
              <w:spacing w:line="360" w:lineRule="auto"/>
              <w:ind w:left="0"/>
              <w:textAlignment w:val="baseline"/>
              <w:rPr>
                <w:b w:val="1"/>
                <w:bCs w:val="1"/>
              </w:rPr>
            </w:pPr>
            <w:proofErr w:type="gramStart"/>
            <w:r w:rsidRPr="12237AE5" w:rsidR="00AD5F92">
              <w:rPr>
                <w:b w:val="1"/>
                <w:bCs w:val="1"/>
              </w:rPr>
              <w:t>HMRC  Responsibility</w:t>
            </w:r>
            <w:proofErr w:type="gramEnd"/>
          </w:p>
        </w:tc>
      </w:tr>
      <w:tr w:rsidRPr="008A67D8" w:rsidR="00AD5F92" w:rsidTr="12237AE5" w14:paraId="0CC62C1B" w14:textId="77777777">
        <w:tc>
          <w:tcPr>
            <w:tcW w:w="558" w:type="dxa"/>
            <w:shd w:val="clear" w:color="auto" w:fill="auto"/>
            <w:tcMar/>
          </w:tcPr>
          <w:p w:rsidRPr="008A67D8" w:rsidR="00AD5F92" w:rsidRDefault="00AD5F92" w14:paraId="4F6E32D8" w14:textId="77777777">
            <w:pPr>
              <w:pStyle w:val="BodyTextIndent"/>
              <w:overflowPunct w:val="0"/>
              <w:autoSpaceDE w:val="0"/>
              <w:autoSpaceDN w:val="0"/>
              <w:adjustRightInd w:val="0"/>
              <w:spacing w:line="360" w:lineRule="auto"/>
              <w:ind w:left="0"/>
              <w:textAlignment w:val="baseline"/>
            </w:pPr>
          </w:p>
        </w:tc>
        <w:tc>
          <w:tcPr>
            <w:tcW w:w="2790" w:type="dxa"/>
            <w:shd w:val="clear" w:color="auto" w:fill="auto"/>
            <w:tcMar/>
          </w:tcPr>
          <w:p w:rsidRPr="008A67D8" w:rsidR="00AD5F92" w:rsidRDefault="00AD5F92" w14:paraId="51A1612F" w14:textId="77777777">
            <w:pPr>
              <w:pStyle w:val="BodyTextIndent"/>
              <w:overflowPunct w:val="0"/>
              <w:autoSpaceDE w:val="0"/>
              <w:autoSpaceDN w:val="0"/>
              <w:adjustRightInd w:val="0"/>
              <w:spacing w:line="360" w:lineRule="auto"/>
              <w:ind w:left="0"/>
              <w:textAlignment w:val="baseline"/>
            </w:pPr>
          </w:p>
        </w:tc>
        <w:tc>
          <w:tcPr>
            <w:tcW w:w="5580" w:type="dxa"/>
            <w:shd w:val="clear" w:color="auto" w:fill="auto"/>
            <w:tcMar/>
          </w:tcPr>
          <w:p w:rsidRPr="008A67D8" w:rsidR="00AD5F92" w:rsidRDefault="00AD5F92" w14:paraId="371A2450" w14:textId="77777777">
            <w:pPr>
              <w:pStyle w:val="BodyTextIndent"/>
              <w:overflowPunct w:val="0"/>
              <w:autoSpaceDE w:val="0"/>
              <w:autoSpaceDN w:val="0"/>
              <w:adjustRightInd w:val="0"/>
              <w:spacing w:line="360" w:lineRule="auto"/>
              <w:ind w:left="0"/>
              <w:textAlignment w:val="baseline"/>
            </w:pPr>
          </w:p>
        </w:tc>
        <w:tc>
          <w:tcPr>
            <w:tcW w:w="4162" w:type="dxa"/>
            <w:gridSpan w:val="2"/>
            <w:shd w:val="clear" w:color="auto" w:fill="auto"/>
            <w:tcMar/>
          </w:tcPr>
          <w:p w:rsidRPr="008A67D8" w:rsidR="00AD5F92" w:rsidRDefault="00AD5F92" w14:paraId="00EFDB8C" w14:textId="77777777">
            <w:pPr>
              <w:pStyle w:val="BodyTextIndent"/>
              <w:overflowPunct w:val="0"/>
              <w:autoSpaceDE w:val="0"/>
              <w:autoSpaceDN w:val="0"/>
              <w:adjustRightInd w:val="0"/>
              <w:spacing w:line="360" w:lineRule="auto"/>
              <w:ind w:left="0"/>
              <w:textAlignment w:val="baseline"/>
            </w:pPr>
          </w:p>
        </w:tc>
      </w:tr>
    </w:tbl>
    <w:p w:rsidR="00AD5F92" w:rsidRDefault="00AD5F92" w14:paraId="1187689C" w14:textId="77777777">
      <w:pPr>
        <w:pStyle w:val="BodyTextIndent"/>
        <w:ind w:left="0"/>
      </w:pPr>
    </w:p>
    <w:sectPr w:rsidR="00AD5F92">
      <w:footerReference w:type="default" r:id="rId17"/>
      <w:footerReference w:type="first" r:id="rId18"/>
      <w:endnotePr>
        <w:numFmt w:val="decimal"/>
      </w:endnotePr>
      <w:pgSz w:w="16834" w:h="11909" w:orient="landscape" w:code="9"/>
      <w:pgMar w:top="1440" w:right="1440" w:bottom="1440" w:left="180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34178" w:rsidRDefault="00434178" w14:paraId="0D945059" w14:textId="77777777">
      <w:r>
        <w:separator/>
      </w:r>
    </w:p>
    <w:p w:rsidR="00434178" w:rsidRDefault="00434178" w14:paraId="0DDB2341" w14:textId="77777777"/>
  </w:endnote>
  <w:endnote w:type="continuationSeparator" w:id="0">
    <w:p w:rsidR="00434178" w:rsidRDefault="00434178" w14:paraId="0C02C1A1" w14:textId="77777777">
      <w:r>
        <w:continuationSeparator/>
      </w:r>
    </w:p>
    <w:p w:rsidR="00434178" w:rsidRDefault="00434178" w14:paraId="60CAEE3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8159B" w:rsidRDefault="0028159B" w14:paraId="345ABCA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28159B" w:rsidRDefault="0028159B" w14:paraId="003E325E" w14:textId="1F64BFA0">
    <w:pPr>
      <w:pStyle w:val="Footer"/>
    </w:pPr>
    <w:r>
      <w:rPr>
        <w:noProof/>
      </w:rPr>
      <mc:AlternateContent>
        <mc:Choice Requires="wps">
          <w:drawing>
            <wp:anchor distT="0" distB="0" distL="114300" distR="114300" simplePos="0" relativeHeight="251659264" behindDoc="0" locked="0" layoutInCell="0" allowOverlap="1" wp14:anchorId="77181FBC" wp14:editId="69E79887">
              <wp:simplePos x="0" y="0"/>
              <wp:positionH relativeFrom="page">
                <wp:align>center</wp:align>
              </wp:positionH>
              <wp:positionV relativeFrom="page">
                <wp:align>bottom</wp:align>
              </wp:positionV>
              <wp:extent cx="7772400" cy="463550"/>
              <wp:effectExtent l="0" t="0" r="0" b="12700"/>
              <wp:wrapNone/>
              <wp:docPr id="1" name="MSIPCM96a3427880a28cb37b02a2a5"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28159B" w:rsidR="0028159B" w:rsidP="0028159B" w:rsidRDefault="0028159B" w14:paraId="14D4A2D6" w14:textId="3A9617CE">
                          <w:pPr>
                            <w:spacing w:after="0"/>
                            <w:ind w:left="0"/>
                            <w:jc w:val="center"/>
                            <w:rPr>
                              <w:rFonts w:ascii="Calibri" w:hAnsi="Calibri" w:cs="Calibri"/>
                              <w:color w:val="000000"/>
                              <w:sz w:val="20"/>
                            </w:rPr>
                          </w:pPr>
                          <w:r w:rsidRPr="0028159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id="_x0000_t202" coordsize="21600,21600" o:spt="202" path="m,l,21600r21600,l21600,xe" w14:anchorId="77181FBC">
              <v:stroke joinstyle="miter"/>
              <v:path gradientshapeok="t" o:connecttype="rect"/>
            </v:shapetype>
            <v:shape id="MSIPCM96a3427880a28cb37b02a2a5"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Pt4PM+sAgAAUQUAAA4AAAAAAAAAAAAA&#10;AAAALgIAAGRycy9lMm9Eb2MueG1sUEsBAi0AFAAGAAgAAAAhAL4fCrfaAAAABQEAAA8AAAAAAAAA&#10;AAAAAAAABgUAAGRycy9kb3ducmV2LnhtbFBLBQYAAAAABAAEAPMAAAANBgAAAAA=&#10;">
              <v:fill o:detectmouseclick="t"/>
              <v:textbox inset=",0,,0">
                <w:txbxContent>
                  <w:p w:rsidRPr="0028159B" w:rsidR="0028159B" w:rsidP="0028159B" w:rsidRDefault="0028159B" w14:paraId="14D4A2D6" w14:textId="3A9617CE">
                    <w:pPr>
                      <w:spacing w:after="0"/>
                      <w:ind w:left="0"/>
                      <w:jc w:val="center"/>
                      <w:rPr>
                        <w:rFonts w:ascii="Calibri" w:hAnsi="Calibri" w:cs="Calibri"/>
                        <w:color w:val="000000"/>
                        <w:sz w:val="20"/>
                      </w:rPr>
                    </w:pPr>
                    <w:r w:rsidRPr="0028159B">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28159B" w:rsidRDefault="0028159B" w14:paraId="572A5629" w14:textId="6ED0CB5E">
    <w:pPr>
      <w:pStyle w:val="Footer"/>
    </w:pPr>
    <w:r>
      <w:rPr>
        <w:noProof/>
      </w:rPr>
      <mc:AlternateContent>
        <mc:Choice Requires="wps">
          <w:drawing>
            <wp:anchor distT="0" distB="0" distL="114300" distR="114300" simplePos="0" relativeHeight="251660288" behindDoc="0" locked="0" layoutInCell="0" allowOverlap="1" wp14:anchorId="5B16C1DE" wp14:editId="7FA237A2">
              <wp:simplePos x="0" y="0"/>
              <wp:positionH relativeFrom="page">
                <wp:align>center</wp:align>
              </wp:positionH>
              <wp:positionV relativeFrom="page">
                <wp:align>bottom</wp:align>
              </wp:positionV>
              <wp:extent cx="7772400" cy="463550"/>
              <wp:effectExtent l="0" t="0" r="0" b="12700"/>
              <wp:wrapNone/>
              <wp:docPr id="2" name="MSIPCMb4e14bd4a804d79e79f9a980"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28159B" w:rsidR="0028159B" w:rsidP="0028159B" w:rsidRDefault="0028159B" w14:paraId="1A40AB88" w14:textId="2AF10B85">
                          <w:pPr>
                            <w:spacing w:after="0"/>
                            <w:ind w:left="0"/>
                            <w:jc w:val="center"/>
                            <w:rPr>
                              <w:rFonts w:ascii="Calibri" w:hAnsi="Calibri" w:cs="Calibri"/>
                              <w:color w:val="000000"/>
                              <w:sz w:val="20"/>
                            </w:rPr>
                          </w:pPr>
                          <w:r w:rsidRPr="0028159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id="_x0000_t202" coordsize="21600,21600" o:spt="202" path="m,l,21600r21600,l21600,xe" w14:anchorId="5B16C1DE">
              <v:stroke joinstyle="miter"/>
              <v:path gradientshapeok="t" o:connecttype="rect"/>
            </v:shapetype>
            <v:shape id="MSIPCMb4e14bd4a804d79e79f9a980" style="position:absolute;left:0;text-align:left;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">
              <v:fill o:detectmouseclick="t"/>
              <v:textbox inset=",0,,0">
                <w:txbxContent>
                  <w:p w:rsidRPr="0028159B" w:rsidR="0028159B" w:rsidP="0028159B" w:rsidRDefault="0028159B" w14:paraId="1A40AB88" w14:textId="2AF10B85">
                    <w:pPr>
                      <w:spacing w:after="0"/>
                      <w:ind w:left="0"/>
                      <w:jc w:val="center"/>
                      <w:rPr>
                        <w:rFonts w:ascii="Calibri" w:hAnsi="Calibri" w:cs="Calibri"/>
                        <w:color w:val="000000"/>
                        <w:sz w:val="20"/>
                      </w:rPr>
                    </w:pPr>
                    <w:r w:rsidRPr="0028159B">
                      <w:rPr>
                        <w:rFonts w:ascii="Calibri" w:hAnsi="Calibri" w:cs="Calibri"/>
                        <w:color w:val="000000"/>
                        <w:sz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AD5F92" w:rsidRDefault="0028159B" w14:paraId="5D840B9E" w14:textId="006418B3">
    <w:pPr>
      <w:pStyle w:val="Footer"/>
      <w:pBdr>
        <w:top w:val="single" w:color="auto" w:sz="6" w:space="1"/>
      </w:pBdr>
      <w:tabs>
        <w:tab w:val="clear" w:pos="4153"/>
        <w:tab w:val="clear" w:pos="8306"/>
        <w:tab w:val="right" w:pos="13590"/>
      </w:tabs>
      <w:ind w:left="0"/>
      <w:jc w:val="left"/>
    </w:pPr>
    <w:r>
      <w:rPr>
        <w:noProof/>
      </w:rPr>
      <mc:AlternateContent>
        <mc:Choice Requires="wps">
          <w:drawing>
            <wp:anchor distT="0" distB="0" distL="114300" distR="114300" simplePos="0" relativeHeight="251661312" behindDoc="0" locked="0" layoutInCell="0" allowOverlap="1" wp14:anchorId="1B143657" wp14:editId="4A07BC4F">
              <wp:simplePos x="0" y="0"/>
              <wp:positionH relativeFrom="page">
                <wp:align>center</wp:align>
              </wp:positionH>
              <wp:positionV relativeFrom="page">
                <wp:align>bottom</wp:align>
              </wp:positionV>
              <wp:extent cx="7772400" cy="463550"/>
              <wp:effectExtent l="0" t="0" r="0" b="12700"/>
              <wp:wrapNone/>
              <wp:docPr id="3" name="MSIPCM7bab45929719094326e6d91e"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28159B" w:rsidR="0028159B" w:rsidP="0028159B" w:rsidRDefault="0028159B" w14:paraId="5963FD30" w14:textId="1E4DABA2">
                          <w:pPr>
                            <w:spacing w:after="0"/>
                            <w:ind w:left="0"/>
                            <w:jc w:val="center"/>
                            <w:rPr>
                              <w:rFonts w:ascii="Calibri" w:hAnsi="Calibri" w:cs="Calibri"/>
                              <w:color w:val="000000"/>
                              <w:sz w:val="20"/>
                            </w:rPr>
                          </w:pPr>
                          <w:r w:rsidRPr="0028159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id="_x0000_t202" coordsize="21600,21600" o:spt="202" path="m,l,21600r21600,l21600,xe" w14:anchorId="1B143657">
              <v:stroke joinstyle="miter"/>
              <v:path gradientshapeok="t" o:connecttype="rect"/>
            </v:shapetype>
            <v:shape id="MSIPCM7bab45929719094326e6d91e" style="position:absolute;margin-left:0;margin-top:0;width:612pt;height:36.5pt;z-index:251661312;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2,&quot;Top&quot;:0.0,&quot;Left&quot;:0.0}" o:spid="_x0000_s102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">
              <v:fill o:detectmouseclick="t"/>
              <v:textbox inset=",0,,0">
                <w:txbxContent>
                  <w:p w:rsidRPr="0028159B" w:rsidR="0028159B" w:rsidP="0028159B" w:rsidRDefault="0028159B" w14:paraId="5963FD30" w14:textId="1E4DABA2">
                    <w:pPr>
                      <w:spacing w:after="0"/>
                      <w:ind w:left="0"/>
                      <w:jc w:val="center"/>
                      <w:rPr>
                        <w:rFonts w:ascii="Calibri" w:hAnsi="Calibri" w:cs="Calibri"/>
                        <w:color w:val="000000"/>
                        <w:sz w:val="20"/>
                      </w:rPr>
                    </w:pPr>
                    <w:r w:rsidRPr="0028159B">
                      <w:rPr>
                        <w:rFonts w:ascii="Calibri" w:hAnsi="Calibri" w:cs="Calibri"/>
                        <w:color w:val="000000"/>
                        <w:sz w:val="20"/>
                      </w:rPr>
                      <w:t>OFFICIAL</w:t>
                    </w:r>
                  </w:p>
                </w:txbxContent>
              </v:textbox>
              <w10:wrap anchorx="page" anchory="page"/>
            </v:shape>
          </w:pict>
        </mc:Fallback>
      </mc:AlternateContent>
    </w:r>
    <w:r w:rsidR="00AD5F92">
      <w:tab/>
    </w:r>
    <w:r w:rsidR="00AD5F92">
      <w:fldChar w:fldCharType="begin"/>
    </w:r>
    <w:r w:rsidR="00AD5F92">
      <w:instrText xml:space="preserve"> PAGE   \* MERGEFORMAT </w:instrText>
    </w:r>
    <w:r w:rsidR="00AD5F92">
      <w:fldChar w:fldCharType="separate"/>
    </w:r>
    <w:r w:rsidR="00B51A26">
      <w:rPr>
        <w:noProof/>
      </w:rPr>
      <w:t>5</w:t>
    </w:r>
    <w:r w:rsidR="00AD5F92">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AD5F92" w:rsidRDefault="0028159B" w14:paraId="0527562F" w14:textId="373A8A41">
    <w:pPr>
      <w:pStyle w:val="Footer"/>
      <w:pBdr>
        <w:top w:val="single" w:color="auto" w:sz="6" w:space="1"/>
      </w:pBdr>
      <w:tabs>
        <w:tab w:val="clear" w:pos="4153"/>
        <w:tab w:val="clear" w:pos="8306"/>
        <w:tab w:val="right" w:pos="13590"/>
      </w:tabs>
      <w:ind w:left="0"/>
      <w:jc w:val="left"/>
      <w:rPr>
        <w:sz w:val="16"/>
      </w:rPr>
    </w:pPr>
    <w:r>
      <w:rPr>
        <w:noProof/>
      </w:rPr>
      <mc:AlternateContent>
        <mc:Choice Requires="wps">
          <w:drawing>
            <wp:anchor distT="0" distB="0" distL="114300" distR="114300" simplePos="0" relativeHeight="251662336" behindDoc="0" locked="0" layoutInCell="0" allowOverlap="1" wp14:anchorId="5BD6ADE9" wp14:editId="6605F460">
              <wp:simplePos x="0" y="0"/>
              <wp:positionH relativeFrom="page">
                <wp:align>center</wp:align>
              </wp:positionH>
              <wp:positionV relativeFrom="page">
                <wp:align>bottom</wp:align>
              </wp:positionV>
              <wp:extent cx="7772400" cy="463550"/>
              <wp:effectExtent l="0" t="0" r="0" b="12700"/>
              <wp:wrapNone/>
              <wp:docPr id="4" name="MSIPCM12984e7cba9ee7f891f46483"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28159B" w:rsidR="0028159B" w:rsidP="0028159B" w:rsidRDefault="0028159B" w14:paraId="30F53BA4" w14:textId="4DBAEC78">
                          <w:pPr>
                            <w:spacing w:after="0"/>
                            <w:ind w:left="0"/>
                            <w:jc w:val="center"/>
                            <w:rPr>
                              <w:rFonts w:ascii="Calibri" w:hAnsi="Calibri" w:cs="Calibri"/>
                              <w:color w:val="000000"/>
                              <w:sz w:val="20"/>
                            </w:rPr>
                          </w:pPr>
                          <w:r w:rsidRPr="0028159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id="_x0000_t202" coordsize="21600,21600" o:spt="202" path="m,l,21600r21600,l21600,xe" w14:anchorId="5BD6ADE9">
              <v:stroke joinstyle="miter"/>
              <v:path gradientshapeok="t" o:connecttype="rect"/>
            </v:shapetype>
            <v:shape id="MSIPCM12984e7cba9ee7f891f46483" style="position:absolute;margin-left:0;margin-top:0;width:612pt;height:36.5pt;z-index:251662336;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FirstPage&quot;,&quot;Section&quot;:2,&quot;Top&quot;:0.0,&quot;Left&quot;:0.0}" o:spid="_x0000_s102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">
              <v:fill o:detectmouseclick="t"/>
              <v:textbox inset=",0,,0">
                <w:txbxContent>
                  <w:p w:rsidRPr="0028159B" w:rsidR="0028159B" w:rsidP="0028159B" w:rsidRDefault="0028159B" w14:paraId="30F53BA4" w14:textId="4DBAEC78">
                    <w:pPr>
                      <w:spacing w:after="0"/>
                      <w:ind w:left="0"/>
                      <w:jc w:val="center"/>
                      <w:rPr>
                        <w:rFonts w:ascii="Calibri" w:hAnsi="Calibri" w:cs="Calibri"/>
                        <w:color w:val="000000"/>
                        <w:sz w:val="20"/>
                      </w:rPr>
                    </w:pPr>
                    <w:r w:rsidRPr="0028159B">
                      <w:rPr>
                        <w:rFonts w:ascii="Calibri" w:hAnsi="Calibri" w:cs="Calibri"/>
                        <w:color w:val="000000"/>
                        <w:sz w:val="20"/>
                      </w:rPr>
                      <w:t>OFFICIAL</w:t>
                    </w:r>
                  </w:p>
                </w:txbxContent>
              </v:textbox>
              <w10:wrap anchorx="page" anchory="page"/>
            </v:shape>
          </w:pict>
        </mc:Fallback>
      </mc:AlternateContent>
    </w:r>
    <w:r w:rsidR="00AD5F92">
      <w:tab/>
    </w:r>
    <w:r w:rsidR="00AD5F92">
      <w:fldChar w:fldCharType="begin"/>
    </w:r>
    <w:r w:rsidR="00AD5F92">
      <w:instrText xml:space="preserve"> PAGE   \* MERGEFORMAT </w:instrText>
    </w:r>
    <w:r w:rsidR="00AD5F92">
      <w:fldChar w:fldCharType="separate"/>
    </w:r>
    <w:r w:rsidR="00B51A26">
      <w:rPr>
        <w:noProof/>
      </w:rPr>
      <w:t>4</w:t>
    </w:r>
    <w:r w:rsidR="00AD5F92">
      <w:rPr>
        <w:noProof/>
      </w:rPr>
      <w:fldChar w:fldCharType="end"/>
    </w:r>
  </w:p>
  <w:p w:rsidR="00AD5F92" w:rsidRDefault="00AD5F92" w14:paraId="5121FF2C" w14:textId="77777777">
    <w:pPr>
      <w:pStyle w:val="Footer"/>
      <w:tabs>
        <w:tab w:val="clear" w:pos="4153"/>
        <w:tab w:val="clear" w:pos="8306"/>
      </w:tabs>
      <w:ind w:left="0"/>
      <w:jc w:val="left"/>
    </w:pPr>
    <w:r>
      <w:rPr>
        <w:vanish/>
        <w:sz w:val="16"/>
      </w:rPr>
      <w:fldChar w:fldCharType="begin"/>
    </w:r>
    <w:r>
      <w:rPr>
        <w:vanish/>
        <w:sz w:val="16"/>
      </w:rPr>
      <w:instrText xml:space="preserve"> DOCVARIABLE gemCurrentVersion </w:instrText>
    </w:r>
    <w:r>
      <w:rPr>
        <w:vanish/>
        <w:sz w:val="16"/>
      </w:rPr>
      <w:fldChar w:fldCharType="separate"/>
    </w:r>
    <w:r>
      <w:rPr>
        <w:vanish/>
        <w:sz w:val="16"/>
      </w:rPr>
      <w:t>6 May 2016 D1V1</w:t>
    </w:r>
    <w:r>
      <w:rPr>
        <w:vanish/>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34178" w:rsidRDefault="00434178" w14:paraId="199A67EF" w14:textId="77777777">
      <w:r>
        <w:separator/>
      </w:r>
    </w:p>
    <w:p w:rsidR="00434178" w:rsidRDefault="00434178" w14:paraId="539204E1" w14:textId="77777777"/>
  </w:footnote>
  <w:footnote w:type="continuationSeparator" w:id="0">
    <w:p w:rsidR="00434178" w:rsidRDefault="00434178" w14:paraId="4BBF69D7" w14:textId="77777777">
      <w:r>
        <w:continuationSeparator/>
      </w:r>
    </w:p>
    <w:p w:rsidR="00434178" w:rsidRDefault="00434178" w14:paraId="094C4A8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D5F92" w:rsidRDefault="00AD5F92" w14:paraId="542DCBDA" w14:textId="77777777">
    <w:pPr>
      <w:pStyle w:val="Header"/>
      <w:jc w:val="center"/>
    </w:pPr>
  </w:p>
  <w:p w:rsidR="00AD5F92" w:rsidRDefault="00AD5F92" w14:paraId="7BF250EB"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D5F92" w:rsidRDefault="00AD5F92" w14:paraId="0A4CC24A" w14:textId="77777777">
    <w:pPr>
      <w:pStyle w:val="Header"/>
      <w:ind w:left="0"/>
      <w:jc w:val="center"/>
    </w:pPr>
    <w:r>
      <w:t xml:space="preserve">OFFICIAL - SENSITIVE </w:t>
    </w:r>
    <w:r w:rsidR="003D2D3D">
      <w:t>–</w:t>
    </w:r>
    <w:r>
      <w:t xml:space="preserve"> COMMERCIAL</w:t>
    </w:r>
  </w:p>
  <w:p w:rsidR="003D2D3D" w:rsidP="00A828B2" w:rsidRDefault="00A828B2" w14:paraId="3DC63A65" w14:textId="2E020BB7">
    <w:pPr>
      <w:pStyle w:val="Header"/>
      <w:ind w:left="0"/>
      <w:jc w:val="center"/>
    </w:pPr>
    <w:r w:rsidRPr="00A828B2">
      <w:rPr>
        <w:color w:val="000000"/>
      </w:rPr>
      <w:t>HMRC Standard Goods and Services Model Contract</w:t>
    </w:r>
    <w:r w:rsidR="00B51A26">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D5F92" w:rsidRDefault="00AD5F92" w14:paraId="390721A7" w14:textId="77777777">
    <w:pPr>
      <w:pStyle w:val="Header"/>
      <w:ind w:left="0"/>
      <w:jc w:val="center"/>
    </w:pPr>
    <w:r>
      <w:t xml:space="preserve">OFFICIAL - SENSITIVE </w:t>
    </w:r>
    <w:r w:rsidR="003D2D3D">
      <w:t>–</w:t>
    </w:r>
    <w:r>
      <w:t xml:space="preserve"> COMMERCIAL</w:t>
    </w:r>
  </w:p>
  <w:p w:rsidR="003D2D3D" w:rsidP="00A828B2" w:rsidRDefault="00A828B2" w14:paraId="61A2C66D" w14:textId="2794EB91">
    <w:pPr>
      <w:pStyle w:val="Header"/>
      <w:ind w:left="0"/>
      <w:jc w:val="center"/>
    </w:pPr>
    <w:r w:rsidRPr="00A828B2">
      <w:rPr>
        <w:color w:val="000000"/>
      </w:rPr>
      <w:t>HMRC Standard Goods and Services Model Contract</w:t>
    </w:r>
    <w:r w:rsidR="00B51A26">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F69C524C"/>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17"/>
  </w:num>
  <w:num w:numId="3">
    <w:abstractNumId w:val="13"/>
  </w:num>
  <w:num w:numId="4">
    <w:abstractNumId w:val="2"/>
  </w:num>
  <w:num w:numId="5">
    <w:abstractNumId w:val="14"/>
  </w:num>
  <w:num w:numId="6">
    <w:abstractNumId w:val="3"/>
  </w:num>
  <w:num w:numId="7">
    <w:abstractNumId w:val="1"/>
  </w:num>
  <w:num w:numId="8">
    <w:abstractNumId w:val="19"/>
  </w:num>
  <w:num w:numId="9">
    <w:abstractNumId w:val="10"/>
  </w:num>
  <w:num w:numId="10">
    <w:abstractNumId w:val="12"/>
  </w:num>
  <w:num w:numId="11">
    <w:abstractNumId w:val="16"/>
  </w:num>
  <w:num w:numId="12">
    <w:abstractNumId w:val="5"/>
  </w:num>
  <w:num w:numId="13">
    <w:abstractNumId w:val="6"/>
  </w:num>
  <w:num w:numId="14">
    <w:abstractNumId w:val="4"/>
  </w:num>
  <w:num w:numId="15">
    <w:abstractNumId w:val="18"/>
  </w:num>
  <w:num w:numId="16">
    <w:abstractNumId w:val="8"/>
  </w:num>
  <w:num w:numId="17">
    <w:abstractNumId w:val="15"/>
  </w:num>
  <w:num w:numId="18">
    <w:abstractNumId w:val="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3"/>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17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D3D"/>
    <w:rsid w:val="00070126"/>
    <w:rsid w:val="000F5F87"/>
    <w:rsid w:val="00255DAB"/>
    <w:rsid w:val="002710F9"/>
    <w:rsid w:val="0028159B"/>
    <w:rsid w:val="002D65C1"/>
    <w:rsid w:val="00396695"/>
    <w:rsid w:val="003D2D3D"/>
    <w:rsid w:val="00434178"/>
    <w:rsid w:val="00461460"/>
    <w:rsid w:val="006035CC"/>
    <w:rsid w:val="0060583C"/>
    <w:rsid w:val="006B0443"/>
    <w:rsid w:val="008A67D8"/>
    <w:rsid w:val="009106E5"/>
    <w:rsid w:val="00966E9E"/>
    <w:rsid w:val="00983276"/>
    <w:rsid w:val="00A828B2"/>
    <w:rsid w:val="00AD5F92"/>
    <w:rsid w:val="00B40314"/>
    <w:rsid w:val="00B51A26"/>
    <w:rsid w:val="00B77F3D"/>
    <w:rsid w:val="00C01B2F"/>
    <w:rsid w:val="00C732AA"/>
    <w:rsid w:val="00D81891"/>
    <w:rsid w:val="00E233A6"/>
    <w:rsid w:val="00E51A47"/>
    <w:rsid w:val="00E9041F"/>
    <w:rsid w:val="00F268DF"/>
    <w:rsid w:val="00F56F97"/>
    <w:rsid w:val="00FD5656"/>
    <w:rsid w:val="12237AE5"/>
    <w:rsid w:val="4E0165F9"/>
    <w:rsid w:val="6C80A255"/>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5"/>
    <o:shapelayout v:ext="edit">
      <o:idmap v:ext="edit" data="1"/>
    </o:shapelayout>
  </w:shapeDefaults>
  <w:decimalSymbol w:val="."/>
  <w:listSeparator w:val=","/>
  <w14:docId w14:val="770B64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ｺﾞｼｯｸ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ｺﾞｼｯｸ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ｺﾞｼｯｸ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ｺﾞｼｯｸ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2"/>
      </w:numPr>
    </w:pPr>
  </w:style>
  <w:style w:type="paragraph" w:styleId="DefinitionL2" w:customStyle="1">
    <w:name w:val="Definition L2"/>
    <w:basedOn w:val="ListParagraph"/>
    <w:pPr>
      <w:numPr>
        <w:numId w:val="13"/>
      </w:numPr>
    </w:pPr>
  </w:style>
  <w:style w:type="paragraph" w:styleId="DefinitionL1" w:customStyle="1">
    <w:name w:val="Definition L1"/>
    <w:pPr>
      <w:numPr>
        <w:numId w:val="14"/>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5"/>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6"/>
      </w:numPr>
      <w:outlineLvl w:val="7"/>
    </w:pPr>
    <w:rPr>
      <w:rFonts w:eastAsia="STZhongsong"/>
      <w:lang w:eastAsia="zh-CN"/>
    </w:rPr>
  </w:style>
  <w:style w:type="paragraph" w:styleId="DefinitionNumbering9" w:customStyle="1">
    <w:name w:val="Definition Numbering 9"/>
    <w:basedOn w:val="Normal"/>
    <w:pPr>
      <w:numPr>
        <w:ilvl w:val="8"/>
        <w:numId w:val="6"/>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uiPriority w:val="99"/>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7"/>
      </w:numPr>
      <w:outlineLvl w:val="0"/>
    </w:pPr>
    <w:rPr>
      <w:rFonts w:ascii="Arial" w:hAnsi="Arial" w:eastAsia="STZhongsong"/>
      <w:lang w:eastAsia="zh-CN"/>
    </w:rPr>
  </w:style>
  <w:style w:type="paragraph" w:styleId="ScheduleL2" w:customStyle="1">
    <w:name w:val="Schedule L2"/>
    <w:basedOn w:val="Normal"/>
    <w:link w:val="ScheduleL2Char"/>
    <w:pPr>
      <w:numPr>
        <w:ilvl w:val="1"/>
        <w:numId w:val="7"/>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7"/>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8"/>
      </w:numPr>
      <w:spacing w:before="320" w:after="0" w:line="300" w:lineRule="atLeast"/>
      <w:outlineLvl w:val="0"/>
    </w:pPr>
    <w:rPr>
      <w:b/>
      <w:smallCaps/>
    </w:rPr>
  </w:style>
  <w:style w:type="paragraph" w:styleId="Sch1stylesubclause" w:customStyle="1">
    <w:name w:val="Sch  (1style) sub clause"/>
    <w:basedOn w:val="Normal"/>
    <w:pPr>
      <w:numPr>
        <w:ilvl w:val="1"/>
        <w:numId w:val="8"/>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ｺﾞｼｯｸ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ｺﾞｼｯｸ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9"/>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9"/>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styleId="AppHead" w:customStyle="1">
    <w:name w:val="AppHead"/>
    <w:basedOn w:val="Normal"/>
    <w:pPr>
      <w:numPr>
        <w:numId w:val="17"/>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17"/>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 w:type="paragraph" w:styleId="Heading2Text" w:customStyle="1">
    <w:name w:val="Heading 2 Text"/>
    <w:basedOn w:val="Normal"/>
    <w:pPr>
      <w:ind w:left="720"/>
    </w:pPr>
    <w:rPr>
      <w:rFonts w:ascii="Arial" w:hAnsi="Arial" w:eastAsia="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oter" Target="footer5.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oter" Target="foot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4A59C-EBF7-4F74-8359-1D859E76D769}"/>
</file>

<file path=customXml/itemProps2.xml><?xml version="1.0" encoding="utf-8"?>
<ds:datastoreItem xmlns:ds="http://schemas.openxmlformats.org/officeDocument/2006/customXml" ds:itemID="{DAC8FBF7-F1F9-4FC4-8291-F435D67449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D24416-0955-437E-AED8-4E8CA376AFCA}">
  <ds:schemaRefs>
    <ds:schemaRef ds:uri="http://schemas.microsoft.com/sharepoint/v3/contenttype/forms"/>
  </ds:schemaRefs>
</ds:datastoreItem>
</file>

<file path=customXml/itemProps4.xml><?xml version="1.0" encoding="utf-8"?>
<ds:datastoreItem xmlns:ds="http://schemas.openxmlformats.org/officeDocument/2006/customXml" ds:itemID="{D806AB59-0A1B-429A-BA48-6E837D38B1D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Bradley, Fin (Commercial)</lastModifiedBy>
  <revision>2</revision>
  <dcterms:created xsi:type="dcterms:W3CDTF">2018-09-07T15:23:00.0000000Z</dcterms:created>
  <dcterms:modified xsi:type="dcterms:W3CDTF">2022-10-25T09:29:40.9773827Z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2022-05-18T14:52:58Z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5dd7f241-1c92-42e0-ae57-4c6ab5d73b93</vt:lpwstr>
  </property>
  <property fmtid="{D5CDD505-2E9C-101B-9397-08002B2CF9AE}" pid="10" name="MSIP_Label_f9af038e-07b4-4369-a678-c835687cb272_ContentBits">
    <vt:lpwstr>2</vt:lpwstr>
  </property>
</Properties>
</file>